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r>
        <w:t xml:space="preserve">Eiropas pilsoņu iniciatīva – centralizētā vākšanas tiešsaistes sistēma tuvplānā</w:t>
      </w:r>
      <w:r>
        <w:t xml:space="preserve">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 xml:space="preserve">Eiropas pilsoņu iniciatīvas komandas vadītāja Silvija Kersemakere:</w:t>
      </w:r>
    </w:p>
    <w:p w14:paraId="677A5CE3" w14:textId="613F3C8B" w:rsidR="00EA608A" w:rsidRDefault="00EA608A" w:rsidP="00913C3B">
      <w:pPr>
        <w:jc w:val="both"/>
      </w:pPr>
      <w:r>
        <w:t xml:space="preserve">Sveiki, mans vārds ir Silvija Kersemakere. Es vadu komandu, kuras pārziņā ir Eiropas pilsoņu iniciatīva (EPI).</w:t>
      </w:r>
      <w:r>
        <w:t xml:space="preserve"> </w:t>
      </w:r>
      <w:r>
        <w:t xml:space="preserve">Mēs gādājam par iniciatīvu reģistrāciju un tai sekojošajiem posmiem, sniedzam informāciju un norādījumus organizatoriem un pilsoņiem, kā arī īstenojam dažādus komunikācijas pasākumus, kas vairo EPI atpazīstamību. Vai zinājāt, ka no 2020. gada EPI organizatoriem piedāvājam arī iespēju paziņojumus par atbalstu vākt tiešsaistē, izmantojot mūsu centralizēto vākšanas tiešsaistes sistēmu?</w:t>
      </w:r>
      <w:r>
        <w:t xml:space="preserve"> </w:t>
      </w:r>
    </w:p>
    <w:p w14:paraId="12D07F93" w14:textId="77777777" w:rsidR="00913C3B" w:rsidRDefault="00913C3B" w:rsidP="00913C3B">
      <w:pPr>
        <w:jc w:val="both"/>
      </w:pPr>
    </w:p>
    <w:p w14:paraId="5C4A6893" w14:textId="596C4D16" w:rsidR="00EA608A" w:rsidRDefault="00EA608A" w:rsidP="00913C3B">
      <w:pPr>
        <w:jc w:val="both"/>
      </w:pPr>
      <w:r>
        <w:t xml:space="preserve">Nu to jau ir izmantojuši vairāki organizatori,</w:t>
      </w:r>
      <w:r>
        <w:t xml:space="preserve"> </w:t>
      </w:r>
      <w:r>
        <w:t xml:space="preserve">un, sākot ar 2023. gadu, tā būs vienīgā sistēma, ko organizatori varēs izmantot paziņojumu vākšanai tiešsaistē.</w:t>
      </w:r>
      <w:r>
        <w:t xml:space="preserve"> </w:t>
      </w:r>
    </w:p>
    <w:p w14:paraId="2AD62D98" w14:textId="77777777" w:rsidR="00913C3B" w:rsidRDefault="00913C3B" w:rsidP="00913C3B">
      <w:pPr>
        <w:jc w:val="both"/>
      </w:pPr>
    </w:p>
    <w:p w14:paraId="2D9AAFC3" w14:textId="77777777" w:rsidR="00EA608A" w:rsidRDefault="00EA608A" w:rsidP="00913C3B">
      <w:pPr>
        <w:jc w:val="both"/>
      </w:pPr>
      <w:r>
        <w:t xml:space="preserve">Šajā videomateriālā Žeroms Stefanini, kurš kopā ar savu komandu ir izstrādājis un pārvalda šo sistēmu, pastāstīs par to vairāk un komentēs to organizatoru atsauksmes, kuri šo sistēmu jau izmēģinājuši.</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 xml:space="preserve">Eiropas pilsoņu iniciatīvas “Valsts ierēdņu apmaiņas programma” organizators Johans:</w:t>
      </w:r>
    </w:p>
    <w:p w14:paraId="7C489582" w14:textId="5E59D466" w:rsidR="00EA608A" w:rsidRDefault="00EA608A" w:rsidP="00913C3B">
      <w:pPr>
        <w:jc w:val="both"/>
      </w:pPr>
      <w:r>
        <w:t xml:space="preserve">Uzskatu, ka Eiropas Komisijas sistēma parakstu vākšanai ir patiesi labs instruments, jo to var izmantot bez maksas, arī cilvēki, kuriem nav resursu vai iespējas izveidot savu vākšanas sistēmu. Tas ļauj ikvienam sākt iniciatīvu bez resursiem, un tādējādi daudz lielāks skaits iedzīvotāju, pilsoņu var piedāvāt savu iniciatīvu.</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 xml:space="preserve">Par sistēmu atbildīgais Komisijas IT speciālists Žeroms Stefanini:</w:t>
      </w:r>
    </w:p>
    <w:p w14:paraId="10319FD9" w14:textId="77777777" w:rsidR="00EA608A" w:rsidRDefault="00EA608A" w:rsidP="00913C3B">
      <w:pPr>
        <w:jc w:val="both"/>
      </w:pPr>
    </w:p>
    <w:p w14:paraId="1F9FA8E6" w14:textId="204A241A" w:rsidR="00EA608A" w:rsidRDefault="00EA608A" w:rsidP="00913C3B">
      <w:pPr>
        <w:jc w:val="both"/>
      </w:pPr>
      <w:r>
        <w:t xml:space="preserve">Šī iespēja tiks nodrošināta arī turpmāk, jo 2020. gada EPI regula uzliek Komisijai pienākumu nodrošināt bezmaksas sistēmas visiem organizatoriem.</w:t>
      </w:r>
    </w:p>
    <w:p w14:paraId="5757ABF2" w14:textId="77777777" w:rsidR="00913C3B" w:rsidRDefault="00913C3B" w:rsidP="00913C3B">
      <w:pPr>
        <w:jc w:val="both"/>
      </w:pPr>
    </w:p>
    <w:p w14:paraId="4B1F3AE6" w14:textId="4AFF7D86" w:rsidR="00EA608A" w:rsidRDefault="00EA608A" w:rsidP="00913C3B">
      <w:pPr>
        <w:jc w:val="both"/>
      </w:pPr>
      <w:r>
        <w:t xml:space="preserve">Tomēr es teiktu, ka bezmaksas pieejamība ir tikai viena no priekšrocībām, ko sniedz Komisijas nodrošinātā vākšanas tiešsaistes sistēma.</w:t>
      </w:r>
    </w:p>
    <w:p w14:paraId="467F64C8" w14:textId="77777777" w:rsidR="00913C3B" w:rsidRDefault="00913C3B" w:rsidP="00913C3B">
      <w:pPr>
        <w:jc w:val="both"/>
      </w:pPr>
    </w:p>
    <w:p w14:paraId="08235E01" w14:textId="131C3BCD" w:rsidR="00EA608A" w:rsidRDefault="00EA608A" w:rsidP="00913C3B">
      <w:pPr>
        <w:jc w:val="both"/>
      </w:pPr>
      <w:r>
        <w:t xml:space="preserve">Par ko tad mēs šeit runājam?</w:t>
      </w:r>
    </w:p>
    <w:p w14:paraId="3D2EE477" w14:textId="77777777" w:rsidR="00913C3B" w:rsidRDefault="00913C3B" w:rsidP="00913C3B">
      <w:pPr>
        <w:jc w:val="both"/>
      </w:pPr>
    </w:p>
    <w:p w14:paraId="4FD9F4AD" w14:textId="59442F60" w:rsidR="00EA608A" w:rsidRDefault="00EA608A" w:rsidP="00913C3B">
      <w:pPr>
        <w:jc w:val="both"/>
      </w:pPr>
      <w:r>
        <w:t xml:space="preserve">Mēs runājam par iedzīvotājiem, kuri pieslēdzas tiešsaistes sistēmai un kuriem ir jāsniedz savi persondati, lai atbalstītu iniciatīvu.</w:t>
      </w:r>
    </w:p>
    <w:p w14:paraId="27DA5928" w14:textId="77777777" w:rsidR="00913C3B" w:rsidRDefault="00913C3B" w:rsidP="00913C3B">
      <w:pPr>
        <w:jc w:val="both"/>
      </w:pPr>
    </w:p>
    <w:p w14:paraId="778C600B" w14:textId="7E9B20DB" w:rsidR="00EA608A" w:rsidRDefault="00EA608A" w:rsidP="00913C3B">
      <w:pPr>
        <w:jc w:val="both"/>
      </w:pPr>
      <w:r>
        <w:t xml:space="preserve">Tātad, ko mēs varam un ko mums vajadzētu sagaidīt no šādas sistēmas?</w:t>
      </w:r>
    </w:p>
    <w:p w14:paraId="20485CC9" w14:textId="77777777" w:rsidR="00913C3B" w:rsidRDefault="00913C3B" w:rsidP="00913C3B">
      <w:pPr>
        <w:jc w:val="both"/>
      </w:pPr>
    </w:p>
    <w:p w14:paraId="5F4D85F9" w14:textId="77777777" w:rsidR="00EA608A" w:rsidRDefault="00EA608A" w:rsidP="00913C3B">
      <w:pPr>
        <w:jc w:val="both"/>
      </w:pPr>
      <w:r>
        <w:t xml:space="preserve">Pirmkārt, tai vajadzētu būt pieejamai visu diennakti.</w:t>
      </w:r>
      <w:r>
        <w:t xml:space="preserve"> </w:t>
      </w:r>
    </w:p>
    <w:p w14:paraId="3C198496" w14:textId="4FD81548" w:rsidR="00EA608A" w:rsidRDefault="00EA608A" w:rsidP="00913C3B">
      <w:pPr>
        <w:jc w:val="both"/>
      </w:pPr>
      <w:r>
        <w:t xml:space="preserve">Otra svarīgā priekšrocība ir tā, ka šī sistēma var darboties efektīvi un maksimālās noslodzes periodos vienlaikus saņemt vairākus paziņojumus par atbalstu.</w:t>
      </w:r>
    </w:p>
    <w:p w14:paraId="2FB54C7D" w14:textId="77777777" w:rsidR="00913C3B" w:rsidRDefault="00913C3B" w:rsidP="00913C3B">
      <w:pPr>
        <w:jc w:val="both"/>
      </w:pPr>
    </w:p>
    <w:p w14:paraId="3A00543F" w14:textId="085A4C6B" w:rsidR="00EA608A" w:rsidRDefault="00EA608A" w:rsidP="00913C3B">
      <w:pPr>
        <w:jc w:val="both"/>
      </w:pPr>
      <w:r>
        <w:t xml:space="preserve">Piemēram,</w:t>
      </w:r>
      <w:r>
        <w:t xml:space="preserve"> </w:t>
      </w:r>
      <w:r>
        <w:t xml:space="preserve">mēs zinām, ka iniciatīvu organizatoru rīcībā ir vairāk nekā gads, lai savāktu miljonu parakstu, taču ir bijuši gadījumi, kad dažu dienu laikā jau tiek saņemti vairāk nekā 500 000 paraksti, un ir svarīgi, lai sistēma šādos apstākļos būtu noturīga.</w:t>
      </w:r>
    </w:p>
    <w:p w14:paraId="6C353250" w14:textId="77777777" w:rsidR="00913C3B" w:rsidRDefault="00913C3B" w:rsidP="00913C3B">
      <w:pPr>
        <w:jc w:val="both"/>
      </w:pPr>
    </w:p>
    <w:p w14:paraId="339ADD3B" w14:textId="6E330D9E" w:rsidR="00EA608A" w:rsidRDefault="00EA608A" w:rsidP="00913C3B">
      <w:pPr>
        <w:jc w:val="both"/>
      </w:pPr>
      <w:r>
        <w:t xml:space="preserve">Trešais svarīgais aspekts, manuprāt, ir tas, ka sistēmai ir jābūt veidotai tā, lai tajā ievadītie persondati būtu drošībā. Tas ir raksturīgi EPI –</w:t>
      </w:r>
      <w:r>
        <w:t xml:space="preserve"> </w:t>
      </w:r>
      <w:r>
        <w:t xml:space="preserve">pilsoņiem jānorāda savs vārds, uzvārds, identifikācijas numurs, adrese, dzimšanas datums utt. Šie persondati var atturēt cilvēkus no iniciatīvas atbalstīšanas.</w:t>
      </w:r>
    </w:p>
    <w:p w14:paraId="379E6627" w14:textId="77777777" w:rsidR="00913C3B" w:rsidRDefault="00913C3B" w:rsidP="00913C3B">
      <w:pPr>
        <w:jc w:val="both"/>
      </w:pPr>
    </w:p>
    <w:p w14:paraId="5725DD80" w14:textId="77777777" w:rsidR="00EA608A" w:rsidRDefault="00EA608A" w:rsidP="00913C3B">
      <w:pPr>
        <w:jc w:val="both"/>
      </w:pPr>
      <w:r>
        <w:t xml:space="preserve">Ir vēl citas priekšrocības, piemēram, iespēja izmantot elektronisko parakstu, un to, kā redzam, visvairāk izmanto tādas valstis kā Beļģija, Igaunija, Itālija, Nīderlande un Portugāle.</w:t>
      </w:r>
      <w:r>
        <w:t xml:space="preserve">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 xml:space="preserve">Eiropas pilsoņu iniciatīvas “Valsts ierēdņu apmaiņas programma” organizators Frančesko:</w:t>
      </w:r>
    </w:p>
    <w:p w14:paraId="65BEBE56" w14:textId="77777777" w:rsidR="00EA608A" w:rsidRDefault="00EA608A" w:rsidP="00913C3B">
      <w:pPr>
        <w:jc w:val="both"/>
      </w:pPr>
    </w:p>
    <w:p w14:paraId="377FB3BD" w14:textId="5EF82F12" w:rsidR="00EA608A" w:rsidRDefault="00EA608A" w:rsidP="00913C3B">
      <w:pPr>
        <w:jc w:val="both"/>
      </w:pPr>
      <w:r>
        <w:t xml:space="preserve">Mēs uzskatām, ka Eiropas Komisijas izveidotā sistēma ir lieliska, jo tā nodrošina visus nepieciešamos rīkus. Sevišķi jāatzīmē, ka tā atbilst VDAR, tā jau ir šifrēta un piedāvā visu, kas mums ir vajadzīgs. Turklāt tā ir ļoti vienkārša, viegli lietojama – lietotājam tikai jāieiet sistēmā un jānoklikšķina uz izvēlētās iniciatīvas. Nepaies ne 30 sekundes, kad paraksts jau būs pieskaitīts, tāpēc es teiktu, ka šī parakstu vākšanas sistēma ir patiešām lieliska, tā ir ideāla!</w:t>
      </w:r>
    </w:p>
    <w:p w14:paraId="391F1DC5" w14:textId="07EB243D" w:rsidR="00EA608A" w:rsidRDefault="00EA608A" w:rsidP="00913C3B">
      <w:pPr>
        <w:jc w:val="both"/>
      </w:pPr>
    </w:p>
    <w:p w14:paraId="62D9DFF2" w14:textId="31996312" w:rsidR="00EA608A" w:rsidRDefault="00EA608A" w:rsidP="00913C3B">
      <w:pPr>
        <w:jc w:val="both"/>
      </w:pPr>
      <w:r>
        <w:rPr>
          <w:b/>
        </w:rPr>
        <w:t xml:space="preserve">Žeroms Stefanini:</w:t>
      </w:r>
    </w:p>
    <w:p w14:paraId="39158815" w14:textId="7C295E65" w:rsidR="00EA608A" w:rsidRDefault="00EA608A" w:rsidP="00913C3B">
      <w:pPr>
        <w:jc w:val="both"/>
      </w:pPr>
      <w:r>
        <w:t xml:space="preserve">Manuprāt, šī Eiropas Komisijas sistēma iedzīvotājiem sniedz vislielākās drošības garantijas.</w:t>
      </w:r>
    </w:p>
    <w:p w14:paraId="5A174213" w14:textId="77777777" w:rsidR="00913C3B" w:rsidRDefault="00913C3B" w:rsidP="00913C3B">
      <w:pPr>
        <w:jc w:val="both"/>
      </w:pPr>
    </w:p>
    <w:p w14:paraId="0A126260" w14:textId="59BDEDE5" w:rsidR="00EA608A" w:rsidRDefault="00EA608A" w:rsidP="00913C3B">
      <w:pPr>
        <w:jc w:val="both"/>
      </w:pPr>
      <w:r>
        <w:t xml:space="preserve">Kāpēc?</w:t>
      </w:r>
    </w:p>
    <w:p w14:paraId="665C40A8" w14:textId="77777777" w:rsidR="00913C3B" w:rsidRDefault="00913C3B" w:rsidP="00913C3B">
      <w:pPr>
        <w:jc w:val="both"/>
      </w:pPr>
    </w:p>
    <w:p w14:paraId="7E54C10E" w14:textId="3708402B" w:rsidR="00EA608A" w:rsidRDefault="00EA608A" w:rsidP="00913C3B">
      <w:pPr>
        <w:jc w:val="both"/>
      </w:pPr>
      <w:r>
        <w:t xml:space="preserve">Pirmkārt, noteikumi par persondatiem mums nosaka pienākumu ieviest tādu sistēmu, kuras izstrādē ņemti vērā drošības apsvērumi, un tāpēc šīs sistēmas pamatā ir datu drošība.</w:t>
      </w:r>
    </w:p>
    <w:p w14:paraId="52928324" w14:textId="77777777" w:rsidR="00913C3B" w:rsidRDefault="00913C3B" w:rsidP="00913C3B">
      <w:pPr>
        <w:jc w:val="both"/>
      </w:pPr>
    </w:p>
    <w:p w14:paraId="147F4188" w14:textId="4E7332C5" w:rsidR="00EA608A" w:rsidRDefault="00EA608A" w:rsidP="00913C3B">
      <w:pPr>
        <w:jc w:val="both"/>
      </w:pPr>
      <w:r>
        <w:t xml:space="preserve">Ko tas nozīmē praksē?</w:t>
      </w:r>
    </w:p>
    <w:p w14:paraId="346F9086" w14:textId="77777777" w:rsidR="00913C3B" w:rsidRDefault="00913C3B" w:rsidP="00913C3B">
      <w:pPr>
        <w:jc w:val="both"/>
      </w:pPr>
    </w:p>
    <w:p w14:paraId="7101B33A" w14:textId="7165AAB3" w:rsidR="00EA608A" w:rsidRDefault="00EA608A" w:rsidP="00913C3B">
      <w:pPr>
        <w:jc w:val="both"/>
      </w:pPr>
      <w:r>
        <w:t xml:space="preserve">Iedzīvotāju dati ir pilnīgi šifrēti, kas nozīmē, ka visu laiku – no brīža, kad lietotājs iesniedz savus datus, līdz brīdim, kad tie tiek pārsūtīti dalībvalstij verificēšanai, – dati ir šifrēti, un pat tad, ja hakeriem izdosies iekļūt labi aizsargātajā Komisijas sistēmā, viņi iegūs tikai šifrētus datus.</w:t>
      </w:r>
    </w:p>
    <w:p w14:paraId="64529035" w14:textId="77777777" w:rsidR="00913C3B" w:rsidRDefault="00913C3B" w:rsidP="00913C3B">
      <w:pPr>
        <w:jc w:val="both"/>
      </w:pPr>
    </w:p>
    <w:p w14:paraId="1B5C4F8D" w14:textId="3CB51D1C" w:rsidR="00EA608A" w:rsidRDefault="00EA608A" w:rsidP="00913C3B">
      <w:pPr>
        <w:jc w:val="both"/>
      </w:pPr>
      <w:r>
        <w:t xml:space="preserve">Sistēmas projektējums ir pirmais svarīgais drošības faktors, organizatoriskais aspekts – otrais.</w:t>
      </w:r>
      <w:r>
        <w:t xml:space="preserve"> </w:t>
      </w:r>
      <w:r>
        <w:t xml:space="preserve">Kamēr vēl spēkā esošā regula nebija pieņemta, mēs redzējām, ka organizatoriem nebija pieredzes datoru jomā. Cilvēki, kuri vēlējās popularizēt kādu ideju – par dzīvniekiem, futbolu vai jebko citu –, nebija apmācīti datu aizsardzības vai informācijas drošības jomā.</w:t>
      </w:r>
      <w:r>
        <w:t xml:space="preserve"> </w:t>
      </w:r>
      <w:r>
        <w:t xml:space="preserve">Mēs lūdzām viņiem glabāt savu sistēmu programmatūras atslēgas seifā, kamēr paziņojumi par atbalstu vēl nebija nodoti dalībvalstīm.</w:t>
      </w:r>
      <w:r>
        <w:t xml:space="preserve"> </w:t>
      </w:r>
      <w:r>
        <w:t xml:space="preserve">Šī atbildība, kas pirms tam bija jāuzņemas organizatoriem, kuriem, protams, bija labā griba, bet nebija zināšanu, tagad tiek uzticēta Komisijai.</w:t>
      </w:r>
    </w:p>
    <w:p w14:paraId="4D6D33B6" w14:textId="77777777" w:rsidR="00913C3B" w:rsidRDefault="00913C3B" w:rsidP="00913C3B">
      <w:pPr>
        <w:jc w:val="both"/>
      </w:pPr>
    </w:p>
    <w:p w14:paraId="3F648A19" w14:textId="647A6EC5" w:rsidR="00EA608A" w:rsidRDefault="00EA608A" w:rsidP="00913C3B">
      <w:pPr>
        <w:jc w:val="both"/>
      </w:pPr>
      <w:r>
        <w:t xml:space="preserve">Tātad, tās ir labas ziņas ne tikai iedzīvotājiem, bet arī organizatoriem, kuri tagad ir atbrīvoti no šīs atbildības.</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t xml:space="preserve">EPI “Kosmētikas līdzekļi bez nežēlības” kampaņas vadītāja Kerija Postlvaita:</w:t>
      </w:r>
      <w:r>
        <w:rPr>
          <w:b/>
        </w:rPr>
        <w:t xml:space="preserve"> </w:t>
      </w:r>
    </w:p>
    <w:p w14:paraId="0F12AB90" w14:textId="178EA330" w:rsidR="00EA608A" w:rsidRDefault="00A2575C" w:rsidP="00913C3B">
      <w:pPr>
        <w:jc w:val="both"/>
      </w:pPr>
      <w:r>
        <w:t xml:space="preserve">EPI “Kosmētikas līdzekļi bez nežēlības” izmanto Komisijas parakstu vākšanas tiešsaistes sistēmu, un mēs esam ļoti gandarīti, ka pastāv šāda centralizēta vākšanas tiešsaistes sistēma.</w:t>
      </w:r>
      <w:r>
        <w:t xml:space="preserve"> </w:t>
      </w:r>
      <w:r>
        <w:t xml:space="preserve">Mēs zinām, ka pašiem sava EPI parakstu vākšanas mehānisma izveide var būt ļoti dārga, tehniski sarežģīta un laikietilpīga.</w:t>
      </w:r>
      <w:r>
        <w:t xml:space="preserve"> </w:t>
      </w:r>
      <w:r>
        <w:t xml:space="preserve">Taču jāatceras – ja izmantojat centralizēto vākšanas tiešsaistes sistēmu, jūs aizvien vairāk attālināties no rādītājiem un izpratnes, ko būtu varējuši gūt no savas vākšanas sistēmas datiem un kas neapšaubāmi ir ļoti vērtīga informācija sekmīgai kampaņas norisei. Šādi dati ļautu mums gūt aptuvenu priekšstatu, kāpēc parakstu skaits konkrētā valstī laika gaitā ir pieaudzis, ja mēs zinātu, kādas norises citā valstī ir palielinājušas atbalstu iniciatīvai, taču tagad mūsu rīcībā nav precīzu rādītāju un demogrāfijas datu, kas varētu noderēt kampaņas procesā.</w:t>
      </w:r>
      <w:r>
        <w:t xml:space="preserve"> </w:t>
      </w:r>
    </w:p>
    <w:p w14:paraId="5A4C7BEB" w14:textId="1B61A080" w:rsidR="00EA608A" w:rsidRDefault="00EA608A" w:rsidP="00913C3B">
      <w:pPr>
        <w:jc w:val="both"/>
      </w:pPr>
    </w:p>
    <w:p w14:paraId="0B56FCCF" w14:textId="470E7557" w:rsidR="00EA608A" w:rsidRDefault="00EA608A" w:rsidP="00913C3B">
      <w:pPr>
        <w:jc w:val="both"/>
      </w:pPr>
      <w:r>
        <w:rPr>
          <w:b/>
        </w:rPr>
        <w:t xml:space="preserve">Žeroms Stefanini:</w:t>
      </w:r>
    </w:p>
    <w:p w14:paraId="433AC096" w14:textId="04D5F2C1" w:rsidR="00EA608A" w:rsidRDefault="00EA608A" w:rsidP="00913C3B">
      <w:pPr>
        <w:jc w:val="both"/>
      </w:pPr>
      <w:r>
        <w:t xml:space="preserve">Komisijas tiešsaistes vākšanas sistēma organizatoriem sniedz daudz datu un statistikas.</w:t>
      </w:r>
    </w:p>
    <w:p w14:paraId="1ECE8147" w14:textId="77777777" w:rsidR="00913C3B" w:rsidRDefault="00913C3B" w:rsidP="00913C3B">
      <w:pPr>
        <w:jc w:val="both"/>
      </w:pPr>
    </w:p>
    <w:p w14:paraId="3FFB08A5" w14:textId="77777777" w:rsidR="00EA608A" w:rsidRDefault="00EA608A" w:rsidP="00913C3B">
      <w:pPr>
        <w:jc w:val="both"/>
      </w:pPr>
      <w:r>
        <w:t xml:space="preserve">Pirmkārt, ir reāllaika dati, kam ikviens var piekļūt un ko veido savākto parakstu skaits. Katru reizi, kad kāds iedzīvotājs atbalsta šo iniciatīvu, sistēma parāda, ka parakstu skaits ir pieaudzis.</w:t>
      </w:r>
    </w:p>
    <w:p w14:paraId="117CBDAC" w14:textId="74DB0D49" w:rsidR="00EA608A" w:rsidRDefault="00EA608A" w:rsidP="00913C3B">
      <w:pPr>
        <w:jc w:val="both"/>
      </w:pPr>
      <w:r>
        <w:t xml:space="preserve">Mums ir arī Eiropas karte, kurā redzams pilsoņu atbalsta paziņojumu skaits katrā valstī, lai organizatori varētu uzzināt, kurās valstīs viņiem vēl ir jāpieliek pūles, lai savāktu vairāk parakstu.</w:t>
      </w:r>
      <w:r>
        <w:t xml:space="preserve"> </w:t>
      </w:r>
    </w:p>
    <w:p w14:paraId="1299A587" w14:textId="77777777" w:rsidR="00913C3B" w:rsidRDefault="00913C3B" w:rsidP="00913C3B">
      <w:pPr>
        <w:jc w:val="both"/>
      </w:pPr>
    </w:p>
    <w:p w14:paraId="798529A0" w14:textId="2B6FF733" w:rsidR="00EA608A" w:rsidRDefault="00EA608A" w:rsidP="00913C3B">
      <w:pPr>
        <w:jc w:val="both"/>
      </w:pPr>
      <w:r>
        <w:t xml:space="preserve">Šie, manuprāt, ir vissvarīgākie dati.</w:t>
      </w:r>
    </w:p>
    <w:p w14:paraId="016B1A20" w14:textId="77777777" w:rsidR="00913C3B" w:rsidRDefault="00913C3B" w:rsidP="00913C3B">
      <w:pPr>
        <w:jc w:val="both"/>
      </w:pPr>
    </w:p>
    <w:p w14:paraId="3763DC53" w14:textId="07B81ED4" w:rsidR="00EA608A" w:rsidRDefault="00EA608A" w:rsidP="00913C3B">
      <w:pPr>
        <w:jc w:val="both"/>
      </w:pPr>
      <w:r>
        <w:t xml:space="preserve">Organizatoru rīcībā ir vēl viens rīks, proti, vietnes apmeklētības informācija.</w:t>
      </w:r>
      <w:r>
        <w:t xml:space="preserve"> </w:t>
      </w:r>
      <w:r>
        <w:t xml:space="preserve">No kurienes pieslēgušies šie cilvēki?</w:t>
      </w:r>
      <w:r>
        <w:t xml:space="preserve"> </w:t>
      </w:r>
      <w:r>
        <w:t xml:space="preserve">Cikos viņi pieslēdzas?</w:t>
      </w:r>
      <w:r>
        <w:t xml:space="preserve"> </w:t>
      </w:r>
      <w:r>
        <w:t xml:space="preserve">Kā viņi nokļūst līdz vietnei?</w:t>
      </w:r>
      <w:r>
        <w:t xml:space="preserve"> </w:t>
      </w:r>
      <w:r>
        <w:t xml:space="preserve">Vai viņi ir tur nonākuši caur “Google” vai “Facebook” meklētāju? Vai varbūt no kādas Komisijas vietnes?</w:t>
      </w:r>
      <w:r>
        <w:t xml:space="preserve"> </w:t>
      </w:r>
    </w:p>
    <w:p w14:paraId="3D836589" w14:textId="77777777" w:rsidR="00913C3B" w:rsidRDefault="00913C3B" w:rsidP="00913C3B">
      <w:pPr>
        <w:jc w:val="both"/>
      </w:pPr>
    </w:p>
    <w:p w14:paraId="0D081D45" w14:textId="77777777" w:rsidR="00EA608A" w:rsidRDefault="00EA608A" w:rsidP="00913C3B">
      <w:pPr>
        <w:jc w:val="both"/>
      </w:pPr>
      <w:r>
        <w:t xml:space="preserve">Tādējādi organizatori gūst informāciju par iedzīvotājiem, kuri atbalsta viņu iniciatīvu, proti, par to, no kurienes</w:t>
      </w:r>
    </w:p>
    <w:p w14:paraId="0B578DA0" w14:textId="373B0A66" w:rsidR="00EA608A" w:rsidRDefault="00EA608A" w:rsidP="00913C3B">
      <w:pPr>
        <w:jc w:val="both"/>
      </w:pPr>
      <w:r>
        <w:t xml:space="preserve">viņi nāk un kas viņus raksturo.</w:t>
      </w:r>
    </w:p>
    <w:p w14:paraId="6F0AADBD" w14:textId="77777777" w:rsidR="00913C3B" w:rsidRDefault="00913C3B" w:rsidP="00913C3B">
      <w:pPr>
        <w:jc w:val="both"/>
      </w:pPr>
    </w:p>
    <w:p w14:paraId="38E0F763" w14:textId="42E1C335" w:rsidR="00EA608A" w:rsidRDefault="00EA608A" w:rsidP="00913C3B">
      <w:pPr>
        <w:jc w:val="both"/>
      </w:pPr>
      <w:r>
        <w:t xml:space="preserve">Šie rīki ļauj organizatoriem katru dienu sekot līdzi parakstu skaitam;</w:t>
      </w:r>
      <w:r>
        <w:t xml:space="preserve"> </w:t>
      </w:r>
      <w:r>
        <w:t xml:space="preserve">taču viņiem ir pieejami arī ikmēneša pārskati, turklāt viņi var lūgt, lai reizi dienā vai nedēļā tiek sagatavoti pārskati par vietnes apmeklētāju skaitu.</w:t>
      </w:r>
    </w:p>
    <w:p w14:paraId="6A0AB127" w14:textId="77777777" w:rsidR="00913C3B" w:rsidRDefault="00913C3B" w:rsidP="00913C3B">
      <w:pPr>
        <w:jc w:val="both"/>
      </w:pPr>
    </w:p>
    <w:p w14:paraId="69B4FB14" w14:textId="06843A15" w:rsidR="00EA608A" w:rsidRDefault="00EA608A" w:rsidP="00913C3B">
      <w:pPr>
        <w:jc w:val="both"/>
      </w:pPr>
      <w:r>
        <w:t xml:space="preserve">Jā, patiešām, visi dati ir anonimizēti, mēs nekad nenosūtām persondatus organizatoriem. Tie ir dati par vietu, no kuras iniciatīvas atbalstītāji ir parakstījušies, kā viņi pieslēgušies sistēmai, par atbalstītāju skaitu dienā un mēnesī, kā arī par vietnēm, no kurām atbalstītāji ir novirzīti uz centralizēto sistēmu.</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Eiropas pilsoņu iniciatīvas “</w:t>
      </w:r>
      <w:r>
        <w:rPr>
          <w:b/>
          <w:i/>
          <w:iCs/>
        </w:rPr>
        <w:t xml:space="preserve">EcoScore</w:t>
      </w:r>
      <w:r>
        <w:rPr>
          <w:b/>
        </w:rPr>
        <w:t xml:space="preserve"> marķējums” organizators Antuāns:</w:t>
      </w:r>
      <w:r>
        <w:rPr>
          <w:b/>
        </w:rPr>
        <w:t xml:space="preserve"> </w:t>
      </w:r>
    </w:p>
    <w:p w14:paraId="665B388A" w14:textId="77777777" w:rsidR="00EA608A" w:rsidRDefault="00EA608A" w:rsidP="00913C3B">
      <w:pPr>
        <w:jc w:val="both"/>
      </w:pPr>
    </w:p>
    <w:p w14:paraId="1043ECD1" w14:textId="4D615455" w:rsidR="00EA608A" w:rsidRDefault="00EA608A" w:rsidP="00913C3B">
      <w:pPr>
        <w:jc w:val="both"/>
      </w:pPr>
      <w:r>
        <w:t xml:space="preserve">To ir diezgan grūti parakstīt, jo Eiropas Komisijas tīmekļvietne parakstu vākšanai nav īpaši pievilcīga.</w:t>
      </w:r>
      <w:r>
        <w:t xml:space="preserve"> </w:t>
      </w:r>
      <w:r>
        <w:t xml:space="preserve">Ir veikti uzlabojumi, tagad ir labāk nekā pirms dažiem mēnešiem, taču vietne nav diez ko pievilcīga.</w:t>
      </w:r>
    </w:p>
    <w:p w14:paraId="18E0CDFE" w14:textId="6F191CD9" w:rsidR="00EA608A" w:rsidRDefault="00EA608A" w:rsidP="00913C3B">
      <w:pPr>
        <w:jc w:val="both"/>
      </w:pPr>
    </w:p>
    <w:p w14:paraId="3174B562" w14:textId="753091A6" w:rsidR="00EA608A" w:rsidRDefault="00EA608A" w:rsidP="00913C3B">
      <w:pPr>
        <w:jc w:val="both"/>
      </w:pPr>
      <w:r>
        <w:rPr>
          <w:b/>
        </w:rPr>
        <w:t xml:space="preserve">Žeroms Stefanini:</w:t>
      </w:r>
    </w:p>
    <w:p w14:paraId="7A23EF60" w14:textId="7BF28601" w:rsidR="00EA608A" w:rsidRDefault="00EA608A" w:rsidP="00913C3B">
      <w:pPr>
        <w:jc w:val="both"/>
      </w:pPr>
      <w:r>
        <w:t xml:space="preserve">Es teiktu, ka skaistums ir subjektīvs kritērijs, tāpat kā pievilcīgums, un nevēlos apgalvot, ka Eiropas Komisijas sistēma būtu visskaistākā.</w:t>
      </w:r>
      <w:r>
        <w:t xml:space="preserve"> </w:t>
      </w:r>
      <w:r>
        <w:t xml:space="preserve">Taču es uzskatu, ka tā ir vienkārša, uzticama un efektīva,</w:t>
      </w:r>
      <w:r>
        <w:t xml:space="preserve"> </w:t>
      </w:r>
      <w:r>
        <w:t xml:space="preserve">turklāt tā nodrošina persondatu aizsardzību.</w:t>
      </w:r>
      <w:r>
        <w:t xml:space="preserve"> </w:t>
      </w:r>
      <w:r>
        <w:t xml:space="preserve">Visas vākšanas tiešsaistes sistēmas atbilst vieniem un tiem pašiem pamatkritērijiem, lai pilsoņi varētu paust atbalstu.</w:t>
      </w:r>
      <w:r>
        <w:t xml:space="preserve"> </w:t>
      </w:r>
    </w:p>
    <w:p w14:paraId="3AC6F1C5" w14:textId="77777777" w:rsidR="00913C3B" w:rsidRDefault="00913C3B" w:rsidP="00913C3B">
      <w:pPr>
        <w:jc w:val="both"/>
      </w:pPr>
    </w:p>
    <w:p w14:paraId="1509E5D0" w14:textId="7D35F2EC" w:rsidR="00EA608A" w:rsidRDefault="00EA608A" w:rsidP="00913C3B">
      <w:pPr>
        <w:jc w:val="both"/>
      </w:pPr>
      <w:r>
        <w:t xml:space="preserve">Tomēr dažas iniciatīvas pēc gada būs savākušas tikai 1000 parakstus, kamēr citas – vairāk nekā miljonu vai pat gandrīz 2 miljonus parakstu.</w:t>
      </w:r>
      <w:r>
        <w:t xml:space="preserve"> </w:t>
      </w:r>
      <w:r>
        <w:t xml:space="preserve">Proti, šis instruments nav paredzēts atbalstītāju piesaistīšanai, bet gan iniciatīvas parakstīšanai. Parakstītāju pārliecināšana ir kampaņas uzdevums. Uzskatu, ka vākšanas tiešsaistes sistēmas priekšrocība ir tā, ka tā kalpo demokrātijai.</w:t>
      </w:r>
    </w:p>
    <w:p w14:paraId="19B53834" w14:textId="77777777" w:rsidR="00913C3B" w:rsidRDefault="00913C3B" w:rsidP="00913C3B">
      <w:pPr>
        <w:jc w:val="both"/>
      </w:pPr>
    </w:p>
    <w:p w14:paraId="37C21B94" w14:textId="77777777" w:rsidR="00EA608A" w:rsidRDefault="00EA608A" w:rsidP="00913C3B">
      <w:pPr>
        <w:jc w:val="both"/>
      </w:pPr>
      <w:r>
        <w:t xml:space="preserve">Mēs vēlamies, lai tajā sniegtā informācija būtu ļoti skaidra, lai iedzīvotāji saprastu, kāpēc viņi vēlas paust atbalstu.</w:t>
      </w:r>
      <w:r>
        <w:t xml:space="preserve"> </w:t>
      </w:r>
      <w:r>
        <w:t xml:space="preserve">Lai īstenotu demokrātiskās tiesības atbalstīt Eiropas pilsoņu iniciatīvu, nav jāpievieno cita informācija, kas dažkārt, manuprāt, ir lieka.</w:t>
      </w:r>
    </w:p>
    <w:p w14:paraId="41963B25" w14:textId="77777777" w:rsidR="00913C3B" w:rsidRDefault="00913C3B" w:rsidP="00913C3B">
      <w:pPr>
        <w:jc w:val="both"/>
      </w:pPr>
    </w:p>
    <w:p w14:paraId="62DC39E3" w14:textId="3B67C299" w:rsidR="00EA608A" w:rsidRDefault="00913C3B" w:rsidP="00913C3B">
      <w:pPr>
        <w:jc w:val="both"/>
      </w:pPr>
      <w:r>
        <w:t xml:space="preserve">Ir vairākas iespējas, kā personalizēt vākšanas vietni, piemēram, varat ievietot savu logotipu, izvēlēties krāsas un pievienot sveiciena tekstu.</w:t>
      </w:r>
      <w:r>
        <w:t xml:space="preserve"> </w:t>
      </w:r>
      <w:r>
        <w:t xml:space="preserve">Ir iespēja veikt dažus pielāgojumus.</w:t>
      </w:r>
    </w:p>
    <w:p w14:paraId="16A13E5A" w14:textId="77777777" w:rsidR="00913C3B" w:rsidRDefault="00913C3B" w:rsidP="00913C3B">
      <w:pPr>
        <w:jc w:val="both"/>
      </w:pPr>
    </w:p>
    <w:p w14:paraId="7E1C65DA" w14:textId="65E97A93" w:rsidR="00EA608A" w:rsidRDefault="00EA608A" w:rsidP="00913C3B">
      <w:pPr>
        <w:jc w:val="both"/>
      </w:pPr>
      <w:r>
        <w:t xml:space="preserve">Vākšanas tiešsaistes sistēma ļauj organizatoriem vākt parakstus, un mēs nodrošinām, ka tā ir pēc iespējas uzticamāka un drošāka, bet viņi paši ir atbildīgi par savas iniciatīvas panākumiem, kas ir atkarīgi no pārliecinošām kampaņām un komunikācijas.</w:t>
      </w:r>
    </w:p>
    <w:p w14:paraId="227C5103" w14:textId="21A38D47" w:rsidR="00EA608A" w:rsidRDefault="00EA608A" w:rsidP="00913C3B">
      <w:pPr>
        <w:jc w:val="both"/>
      </w:pPr>
      <w:r>
        <w:t xml:space="preserve">Iniciatīvas panākumi būs atkarīgi no šiem faktoriem.</w:t>
      </w:r>
      <w:r>
        <w:t xml:space="preserve"> </w:t>
      </w:r>
      <w:r>
        <w:t xml:space="preserve">Domāju, ka organizatoriem tas jāapzinās.</w:t>
      </w:r>
      <w:r>
        <w:t xml:space="preserve"> </w:t>
      </w:r>
      <w:r>
        <w:t xml:space="preserve">Mēs darīsim visu iespējamo, lai palīdzētu viņiem, bet viņu pašu ziņā ir pielikt pūles, kur tas vajadzīgs, lai gūtu atbalstu.</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 xml:space="preserve">Eiropas pilsoņu iniciatīvas komandas vadītāja Silvija Kersemakere:</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Paldies, Žerom, par šo ieskatu centralizētās vākšanas tiešsaistes sistēmas jautājumos, un ceru, ka jūs, skatītāji, tagad labāk izprotat, kas ir šī sistēma un kā tā var noderēt jūsu tiešsaistes parakstu vākšanas kampaņā.</w:t>
      </w:r>
      <w:r>
        <w:t xml:space="preserve"> </w:t>
      </w:r>
      <w:r>
        <w:t xml:space="preserve">Tiešām aicinu to izmēģināt un izmantot tās sniegtās priekšrocības, kā arī pakalpojumus, ko nodrošinām tās lietotājiem.</w:t>
      </w:r>
      <w:r>
        <w:t xml:space="preserve"> </w:t>
      </w:r>
    </w:p>
    <w:p w14:paraId="016D4F9F" w14:textId="07787F3C" w:rsidR="00EA608A" w:rsidRDefault="00EA608A" w:rsidP="00913C3B">
      <w:pPr>
        <w:jc w:val="both"/>
      </w:pPr>
      <w:r>
        <w:t xml:space="preserve">Mūsu tīmekļvietnē un EPI forumā atradīsiet daudz vairāk informācijas, piemēram, juridiska rakstura ieteikumus, padomus par kampaņas veidošanu, kā arī materiālus par daudzām citām mācību iespējām, ja vēlaties paši organizēt iniciatīvu. Izpētiet un uzņemieties iniciatīvu!</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8157C2"/>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8731</Characters>
  <Application>Microsoft Office Word</Application>
  <DocSecurity>4</DocSecurity>
  <Lines>185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MELLO Ann (SG)</cp:lastModifiedBy>
  <cp:revision>2</cp:revision>
  <dcterms:created xsi:type="dcterms:W3CDTF">2022-12-14T20:03:00Z</dcterms:created>
  <dcterms:modified xsi:type="dcterms:W3CDTF">2022-12-14T20:03:00Z</dcterms:modified>
</cp:coreProperties>
</file>