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C154" w14:textId="1318C7E3" w:rsidR="00EA608A" w:rsidRDefault="00EC2700" w:rsidP="00913C3B">
      <w:pPr>
        <w:jc w:val="both"/>
      </w:pPr>
      <w:r>
        <w:t>Europos piliečių iniciatyvos Centrinės internetinė</w:t>
      </w:r>
      <w:r w:rsidR="000301C7">
        <w:t>s</w:t>
      </w:r>
      <w:r>
        <w:t xml:space="preserve"> pritarimo pareiškimų rinkimo sistemos išaiškinimas </w:t>
      </w:r>
    </w:p>
    <w:p w14:paraId="14F674C6" w14:textId="77777777" w:rsidR="00EA608A" w:rsidRDefault="00EA608A" w:rsidP="00913C3B">
      <w:pPr>
        <w:jc w:val="both"/>
      </w:pPr>
    </w:p>
    <w:p w14:paraId="12B72092" w14:textId="43BDA2BB" w:rsidR="00EA608A" w:rsidRPr="00EA608A" w:rsidRDefault="00EA608A" w:rsidP="00913C3B">
      <w:pPr>
        <w:jc w:val="both"/>
        <w:rPr>
          <w:b/>
        </w:rPr>
      </w:pPr>
      <w:r>
        <w:rPr>
          <w:b/>
        </w:rPr>
        <w:t>Europos piliečių iniciatyvos g</w:t>
      </w:r>
      <w:r w:rsidR="000301C7">
        <w:rPr>
          <w:b/>
        </w:rPr>
        <w:t xml:space="preserve">rupės vadovė </w:t>
      </w:r>
      <w:proofErr w:type="spellStart"/>
      <w:r w:rsidR="000301C7">
        <w:rPr>
          <w:b/>
        </w:rPr>
        <w:t>Sylvia</w:t>
      </w:r>
      <w:proofErr w:type="spellEnd"/>
      <w:r w:rsidR="000301C7">
        <w:rPr>
          <w:b/>
        </w:rPr>
        <w:t xml:space="preserve"> </w:t>
      </w:r>
      <w:proofErr w:type="spellStart"/>
      <w:r w:rsidR="000301C7">
        <w:rPr>
          <w:b/>
        </w:rPr>
        <w:t>Kersemakers</w:t>
      </w:r>
      <w:proofErr w:type="spellEnd"/>
      <w:r w:rsidR="000301C7">
        <w:rPr>
          <w:b/>
        </w:rPr>
        <w:t>:</w:t>
      </w:r>
    </w:p>
    <w:p w14:paraId="677A5CE3" w14:textId="5D18C54F" w:rsidR="00EA608A" w:rsidRDefault="000301C7" w:rsidP="00913C3B">
      <w:pPr>
        <w:jc w:val="both"/>
      </w:pPr>
      <w:r>
        <w:t>„</w:t>
      </w:r>
      <w:r w:rsidR="00EA608A">
        <w:t xml:space="preserve">Sveiki, aš </w:t>
      </w:r>
      <w:proofErr w:type="spellStart"/>
      <w:r w:rsidR="00EA608A">
        <w:t>Sylvia</w:t>
      </w:r>
      <w:proofErr w:type="spellEnd"/>
      <w:r w:rsidR="00EA608A">
        <w:t xml:space="preserve"> </w:t>
      </w:r>
      <w:proofErr w:type="spellStart"/>
      <w:r w:rsidR="00EA608A">
        <w:t>Kersemakers</w:t>
      </w:r>
      <w:proofErr w:type="spellEnd"/>
      <w:r w:rsidR="00EA608A">
        <w:t xml:space="preserve">, vadovauju komandai, kuri tvarko Europos piliečių iniciatyvą. Mūsų vykdomai veiklai priklauso tokie aspektai, kaip iniciatyvų registravimas ir tolesni veiksmai, mes teikiame informaciją ir gaires organizatoriams ir piliečiams, taip pat vykdome daug komunikacijos veiksmų, kad EPI būtų geriau žinoma; ar žinojote, kad nuo 2020 m. taip pat suteikiame galimybę EPI organizatoriams rinkti pritarimo pareiškimus internetu naudojant Centrinę internetinę pritarimo pareiškimų rinkimo sistemą? </w:t>
      </w:r>
    </w:p>
    <w:p w14:paraId="12D07F93" w14:textId="77777777" w:rsidR="00913C3B" w:rsidRDefault="00913C3B" w:rsidP="00913C3B">
      <w:pPr>
        <w:jc w:val="both"/>
      </w:pPr>
    </w:p>
    <w:p w14:paraId="5C4A6893" w14:textId="596C4D16" w:rsidR="00EA608A" w:rsidRDefault="00EA608A" w:rsidP="00913C3B">
      <w:pPr>
        <w:jc w:val="both"/>
      </w:pPr>
      <w:r>
        <w:t>Nuo to laiko ja jau pasinaudojo keli organizatoriai; o nuo 2023 m. organizatoriai pritarimo pareiškimus internetu galės rinkti tik naudodami šią sistemą. </w:t>
      </w:r>
    </w:p>
    <w:p w14:paraId="2AD62D98" w14:textId="77777777" w:rsidR="00913C3B" w:rsidRDefault="00913C3B" w:rsidP="00913C3B">
      <w:pPr>
        <w:jc w:val="both"/>
      </w:pPr>
    </w:p>
    <w:p w14:paraId="2D9AAFC3" w14:textId="1A565EB0" w:rsidR="00EA608A" w:rsidRDefault="00EA608A" w:rsidP="00913C3B">
      <w:pPr>
        <w:jc w:val="both"/>
      </w:pPr>
      <w:r>
        <w:t xml:space="preserve">Šiame vaizdo siužete </w:t>
      </w:r>
      <w:proofErr w:type="spellStart"/>
      <w:r>
        <w:t>Jerome</w:t>
      </w:r>
      <w:proofErr w:type="spellEnd"/>
      <w:r>
        <w:t xml:space="preserve"> </w:t>
      </w:r>
      <w:proofErr w:type="spellStart"/>
      <w:r>
        <w:t>Stefaninis</w:t>
      </w:r>
      <w:proofErr w:type="spellEnd"/>
      <w:r>
        <w:t>, kuris kartu su savo komanda sukūrė ir tvarko šią sistemą, išsamiau papasakos apie ją ir pakomentuos jau pasinaudojusių šia sistema organizatorių atsiliepimus.</w:t>
      </w:r>
      <w:r w:rsidR="000301C7">
        <w:t>“</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Johanas, Europos piliečių iniciatyvos „Valstybės tarnautojų mainų programa“ organizatorius:</w:t>
      </w:r>
    </w:p>
    <w:p w14:paraId="7C489582" w14:textId="5AE5CBB1" w:rsidR="00EA608A" w:rsidRDefault="000301C7" w:rsidP="00913C3B">
      <w:pPr>
        <w:jc w:val="both"/>
      </w:pPr>
      <w:r>
        <w:t>„</w:t>
      </w:r>
      <w:r w:rsidR="00EA608A">
        <w:t>Manau, kad Europos Komisijos parašų rinkimo sistema yra tikrai gera, nes tai tiesiog nemokama priemonė, suteikianti galimybę pradėti iniciatyvą žmonėms, neturintiems išteklių ir galimybės sukurti savo pritarimo pareiškimų rinkimo sistemą; pradėti iniciatyvą nuo pat pradžių, be išteklių, todėl daug daugiau žmonių ir piliečių gali pradėti vykdyti iniciatyvą.</w:t>
      </w:r>
      <w:r>
        <w:t>“</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Už sistemą atsakingas Komisijos IT pareigūnas </w:t>
      </w:r>
      <w:proofErr w:type="spellStart"/>
      <w:r>
        <w:rPr>
          <w:b/>
        </w:rPr>
        <w:t>Jerome</w:t>
      </w:r>
      <w:proofErr w:type="spellEnd"/>
      <w:r>
        <w:rPr>
          <w:b/>
        </w:rPr>
        <w:t xml:space="preserve"> </w:t>
      </w:r>
      <w:proofErr w:type="spellStart"/>
      <w:r>
        <w:rPr>
          <w:b/>
        </w:rPr>
        <w:t>Stefaninis</w:t>
      </w:r>
      <w:proofErr w:type="spellEnd"/>
      <w:r>
        <w:rPr>
          <w:b/>
        </w:rPr>
        <w:t>:</w:t>
      </w:r>
    </w:p>
    <w:p w14:paraId="10319FD9" w14:textId="77777777" w:rsidR="00EA608A" w:rsidRDefault="00EA608A" w:rsidP="00913C3B">
      <w:pPr>
        <w:jc w:val="both"/>
      </w:pPr>
    </w:p>
    <w:p w14:paraId="1F9FA8E6" w14:textId="3CC43252" w:rsidR="00EA608A" w:rsidRDefault="000301C7" w:rsidP="00913C3B">
      <w:pPr>
        <w:jc w:val="both"/>
      </w:pPr>
      <w:r>
        <w:t>„</w:t>
      </w:r>
      <w:r w:rsidR="00EA608A">
        <w:t>Šis pranašumas bus užtikrinamas ir toliau; dabar pagal 2020 m. Europos piliečių iniciatyvos reglamentą Komisija įpareigojama visiems organizatoriams teikti galimybę nemokamai naudotis sistema.</w:t>
      </w:r>
    </w:p>
    <w:p w14:paraId="5757ABF2" w14:textId="77777777" w:rsidR="00913C3B" w:rsidRDefault="00913C3B" w:rsidP="00913C3B">
      <w:pPr>
        <w:jc w:val="both"/>
      </w:pPr>
    </w:p>
    <w:p w14:paraId="4B1F3AE6" w14:textId="4AFF7D86" w:rsidR="00EA608A" w:rsidRDefault="00EA608A" w:rsidP="00913C3B">
      <w:pPr>
        <w:jc w:val="both"/>
      </w:pPr>
      <w:r>
        <w:t>Vis dėlto manau, kad galimybė nemokamai naudotis Komisijos teikiamą internetine pritarimo pareiškimų rinkimo sistema yra tik vienas iš jos privalumų.</w:t>
      </w:r>
    </w:p>
    <w:p w14:paraId="467F64C8" w14:textId="77777777" w:rsidR="00913C3B" w:rsidRDefault="00913C3B" w:rsidP="00913C3B">
      <w:pPr>
        <w:jc w:val="both"/>
      </w:pPr>
    </w:p>
    <w:p w14:paraId="08235E01" w14:textId="131C3BCD" w:rsidR="00EA608A" w:rsidRDefault="00EA608A" w:rsidP="00913C3B">
      <w:pPr>
        <w:jc w:val="both"/>
      </w:pPr>
      <w:r>
        <w:t>Iš tiesų kalbame štai apie ką.</w:t>
      </w:r>
    </w:p>
    <w:p w14:paraId="3D2EE477" w14:textId="77777777" w:rsidR="00913C3B" w:rsidRDefault="00913C3B" w:rsidP="00913C3B">
      <w:pPr>
        <w:jc w:val="both"/>
      </w:pPr>
    </w:p>
    <w:p w14:paraId="4FD9F4AD" w14:textId="59442F60" w:rsidR="00EA608A" w:rsidRDefault="00EA608A" w:rsidP="00913C3B">
      <w:pPr>
        <w:jc w:val="both"/>
      </w:pPr>
      <w:r>
        <w:t>Kalbame apie piliečius, kurie prisijungia prie internetinės sistemos ir kurie, norėdami paremti iniciatyvą, turės suteikti savo asmens duomenis.</w:t>
      </w:r>
    </w:p>
    <w:p w14:paraId="27DA5928" w14:textId="77777777" w:rsidR="00913C3B" w:rsidRDefault="00913C3B" w:rsidP="00913C3B">
      <w:pPr>
        <w:jc w:val="both"/>
      </w:pPr>
    </w:p>
    <w:p w14:paraId="778C600B" w14:textId="5DB762F5" w:rsidR="00EA608A" w:rsidRDefault="00EA608A" w:rsidP="00913C3B">
      <w:pPr>
        <w:jc w:val="both"/>
      </w:pPr>
      <w:r>
        <w:t xml:space="preserve">Taigi, ko </w:t>
      </w:r>
      <w:r w:rsidR="000301C7">
        <w:t>jie gali</w:t>
      </w:r>
      <w:r>
        <w:t xml:space="preserve"> tikėtis ir ko reikėtų tikėtis iš tokios sistemos?</w:t>
      </w:r>
    </w:p>
    <w:p w14:paraId="20485CC9" w14:textId="77777777" w:rsidR="00913C3B" w:rsidRDefault="00913C3B" w:rsidP="00913C3B">
      <w:pPr>
        <w:jc w:val="both"/>
      </w:pPr>
    </w:p>
    <w:p w14:paraId="5F4D85F9" w14:textId="77777777" w:rsidR="00EA608A" w:rsidRDefault="00EA608A" w:rsidP="00913C3B">
      <w:pPr>
        <w:jc w:val="both"/>
      </w:pPr>
      <w:r>
        <w:t xml:space="preserve">Pirmiausia, ji turėtų būti prieinama visą parą. </w:t>
      </w:r>
    </w:p>
    <w:p w14:paraId="3C198496" w14:textId="4FD81548" w:rsidR="00EA608A" w:rsidRDefault="00EA608A" w:rsidP="00913C3B">
      <w:pPr>
        <w:jc w:val="both"/>
      </w:pPr>
      <w:r>
        <w:t>Antras svarbus sistemos privalumas yra tas, kad ji gali veiksmingai veikti didžiausio apkrovimo laikotarpiais ir vienu metu priimti kelis pritarimo pareiškimus.</w:t>
      </w:r>
    </w:p>
    <w:p w14:paraId="2FB54C7D" w14:textId="77777777" w:rsidR="00913C3B" w:rsidRDefault="00913C3B" w:rsidP="00913C3B">
      <w:pPr>
        <w:jc w:val="both"/>
      </w:pPr>
    </w:p>
    <w:p w14:paraId="3A00543F" w14:textId="70EE9486" w:rsidR="00EA608A" w:rsidRDefault="00EA608A" w:rsidP="00913C3B">
      <w:pPr>
        <w:jc w:val="both"/>
      </w:pPr>
      <w:r>
        <w:lastRenderedPageBreak/>
        <w:t xml:space="preserve">Pavyzdžiui,  žinome, kad </w:t>
      </w:r>
      <w:r w:rsidR="000301C7">
        <w:t>surinkti vieną milijoną iniciatyvos parašų užtrunka daugiau nei vienerius metus</w:t>
      </w:r>
      <w:r>
        <w:t>, tačiau yra buvę, kad vos per kelias dienas gauta daugiau kaip 500 000 parašų, todėl svarbu, kad sistema galėtų atlaikyti tokį laikotarpį.</w:t>
      </w:r>
    </w:p>
    <w:p w14:paraId="6C353250" w14:textId="77777777" w:rsidR="00913C3B" w:rsidRDefault="00913C3B" w:rsidP="00913C3B">
      <w:pPr>
        <w:jc w:val="both"/>
      </w:pPr>
    </w:p>
    <w:p w14:paraId="339ADD3B" w14:textId="13214700" w:rsidR="00EA608A" w:rsidRDefault="00EA608A" w:rsidP="00913C3B">
      <w:pPr>
        <w:jc w:val="both"/>
      </w:pPr>
      <w:r>
        <w:t>Trečias svarbus aspektas, mano nuomo</w:t>
      </w:r>
      <w:r w:rsidR="000301C7">
        <w:t xml:space="preserve">ne, yra tas, kad sistema turi </w:t>
      </w:r>
      <w:r>
        <w:t>kelti naudotojų ir piliečių pasitikėjimą, kad jie patikėtų jai savo asmens duomenis. Toks yra vienas iš EPI bruožų: joje piliečių prašoma nurodyti vardus ir pavardes, asmens tapatybės numerį, adresą, gimimo datą ir t. t. Šių asmens duomenų suteikimas gali būti kliūtis naudotojams pritarti iniciatyvai.</w:t>
      </w:r>
    </w:p>
    <w:p w14:paraId="379E6627" w14:textId="77777777" w:rsidR="00913C3B" w:rsidRDefault="00913C3B" w:rsidP="00913C3B">
      <w:pPr>
        <w:jc w:val="both"/>
      </w:pPr>
    </w:p>
    <w:p w14:paraId="5725DD80" w14:textId="7D642EFB" w:rsidR="00EA608A" w:rsidRDefault="00EA608A" w:rsidP="00913C3B">
      <w:pPr>
        <w:jc w:val="both"/>
      </w:pPr>
      <w:r>
        <w:t>Yra ir daugiau privalumų, pvz., galimybė pasirašyti naudojant elektroninį parašą; matome</w:t>
      </w:r>
      <w:r w:rsidR="000301C7">
        <w:t>, kad geriausiai ja pasinaudoja</w:t>
      </w:r>
      <w:r>
        <w:t xml:space="preserve"> tokios šalys kaip Belgija, Estija, Italija, Nyderlandai ir Portugalija.</w:t>
      </w:r>
      <w:r w:rsidR="000301C7">
        <w:t>“</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proofErr w:type="spellStart"/>
      <w:r>
        <w:rPr>
          <w:b/>
        </w:rPr>
        <w:t>Francesco</w:t>
      </w:r>
      <w:proofErr w:type="spellEnd"/>
      <w:r>
        <w:rPr>
          <w:b/>
        </w:rPr>
        <w:t>, Europos piliečių iniciatyvos „Valstybės tarnautojų mainų programa“ organizatorius:</w:t>
      </w:r>
    </w:p>
    <w:p w14:paraId="65BEBE56" w14:textId="77777777" w:rsidR="00EA608A" w:rsidRDefault="00EA608A" w:rsidP="00913C3B">
      <w:pPr>
        <w:jc w:val="both"/>
      </w:pPr>
    </w:p>
    <w:p w14:paraId="377FB3BD" w14:textId="28B4A497" w:rsidR="00EA608A" w:rsidRDefault="000301C7" w:rsidP="00913C3B">
      <w:pPr>
        <w:jc w:val="both"/>
      </w:pPr>
      <w:r>
        <w:t>„</w:t>
      </w:r>
      <w:r w:rsidR="00EA608A">
        <w:t>Manome, kad Europos Komisijos sukurta sistema iš esmės puiki, nes ji suteikia visas mums reikalingas priemones, ypač atsižvelgiant į tai, kad ji atitinka Bendrąjį duomenų apsaugos reglamentą. Čia jau užkoduota viskas, ko mums reikia, ji yra paprasta, lengvai naudojama, žmonėms pakanka tik atsidaryti nuorodą ir paspausti klavišą, tai trunka 30 sekundžių, todėl parašo rinkimo sistema tikrai puiki, tiesiog tobula.</w:t>
      </w:r>
      <w:r>
        <w:t>“</w:t>
      </w:r>
    </w:p>
    <w:p w14:paraId="391F1DC5" w14:textId="07EB243D" w:rsidR="00EA608A" w:rsidRDefault="00EA608A" w:rsidP="00913C3B">
      <w:pPr>
        <w:jc w:val="both"/>
      </w:pPr>
    </w:p>
    <w:p w14:paraId="62D9DFF2" w14:textId="31996312" w:rsidR="00EA608A" w:rsidRDefault="00EA608A" w:rsidP="00913C3B">
      <w:pPr>
        <w:jc w:val="both"/>
      </w:pPr>
      <w:proofErr w:type="spellStart"/>
      <w:r>
        <w:rPr>
          <w:b/>
        </w:rPr>
        <w:t>Jerome</w:t>
      </w:r>
      <w:proofErr w:type="spellEnd"/>
      <w:r>
        <w:rPr>
          <w:b/>
        </w:rPr>
        <w:t xml:space="preserve"> </w:t>
      </w:r>
      <w:proofErr w:type="spellStart"/>
      <w:r>
        <w:rPr>
          <w:b/>
        </w:rPr>
        <w:t>Stefaninis</w:t>
      </w:r>
      <w:proofErr w:type="spellEnd"/>
      <w:r>
        <w:rPr>
          <w:b/>
        </w:rPr>
        <w:t>:</w:t>
      </w:r>
    </w:p>
    <w:p w14:paraId="39158815" w14:textId="351AF4B2" w:rsidR="00EA608A" w:rsidRDefault="000301C7" w:rsidP="00913C3B">
      <w:pPr>
        <w:jc w:val="both"/>
      </w:pPr>
      <w:r>
        <w:t>„</w:t>
      </w:r>
      <w:r w:rsidR="00EA608A">
        <w:t>Mano nuomone, būtent Europos Komisijos sistema piliečiams suteikia daugiausia saugumo garantijų.</w:t>
      </w:r>
    </w:p>
    <w:p w14:paraId="5A174213" w14:textId="77777777" w:rsidR="00913C3B" w:rsidRDefault="00913C3B" w:rsidP="00913C3B">
      <w:pPr>
        <w:jc w:val="both"/>
      </w:pPr>
    </w:p>
    <w:p w14:paraId="0A126260" w14:textId="59BDEDE5" w:rsidR="00EA608A" w:rsidRDefault="00EA608A" w:rsidP="00913C3B">
      <w:pPr>
        <w:jc w:val="both"/>
      </w:pPr>
      <w:r>
        <w:t>Kodėl?</w:t>
      </w:r>
    </w:p>
    <w:p w14:paraId="665C40A8" w14:textId="77777777" w:rsidR="00913C3B" w:rsidRDefault="00913C3B" w:rsidP="00913C3B">
      <w:pPr>
        <w:jc w:val="both"/>
      </w:pPr>
    </w:p>
    <w:p w14:paraId="7E54C10E" w14:textId="3708402B" w:rsidR="00EA608A" w:rsidRDefault="00EA608A" w:rsidP="00913C3B">
      <w:pPr>
        <w:jc w:val="both"/>
      </w:pPr>
      <w:r>
        <w:t>Visų pirma, pagal asmens duomenų reglamentą turime įdiegti sistemą, kuris buvo sukurta atsižvelgiant į saugumą, todėl visa sistema buvo sukurta atsižvelgiant į duomenų saugumo idėją.</w:t>
      </w:r>
    </w:p>
    <w:p w14:paraId="52928324" w14:textId="77777777" w:rsidR="00913C3B" w:rsidRDefault="00913C3B" w:rsidP="00913C3B">
      <w:pPr>
        <w:jc w:val="both"/>
      </w:pPr>
    </w:p>
    <w:p w14:paraId="147F4188" w14:textId="4E7332C5" w:rsidR="00EA608A" w:rsidRDefault="00EA608A" w:rsidP="00913C3B">
      <w:pPr>
        <w:jc w:val="both"/>
      </w:pPr>
      <w:r>
        <w:t>Ką tai reiškia praktiškai?</w:t>
      </w:r>
    </w:p>
    <w:p w14:paraId="346F9086" w14:textId="77777777" w:rsidR="00913C3B" w:rsidRDefault="00913C3B" w:rsidP="00913C3B">
      <w:pPr>
        <w:jc w:val="both"/>
      </w:pPr>
    </w:p>
    <w:p w14:paraId="7101B33A" w14:textId="5658DE2B" w:rsidR="00EA608A" w:rsidRDefault="00EA608A" w:rsidP="00913C3B">
      <w:pPr>
        <w:jc w:val="both"/>
      </w:pPr>
      <w:r>
        <w:t xml:space="preserve">Piliečių duomenys užšifruojami ištisiniu būdu, o tai reiškia, kad kai pilietis pateikia savo duomenis, jie išlieka užšifruoti iki pat tos akimirkos, kai yra pateikiami valstybei narei, kad ji galėtų </w:t>
      </w:r>
      <w:r w:rsidR="000301C7">
        <w:t xml:space="preserve">juos </w:t>
      </w:r>
      <w:r>
        <w:t xml:space="preserve">patikrinti; net jei </w:t>
      </w:r>
      <w:proofErr w:type="spellStart"/>
      <w:r>
        <w:t>programišiui</w:t>
      </w:r>
      <w:proofErr w:type="spellEnd"/>
      <w:r>
        <w:t xml:space="preserve"> pavyktų patekti į gerai apsaugotą Komisijos sistemą, jis gau</w:t>
      </w:r>
      <w:r w:rsidR="000301C7">
        <w:t>tų</w:t>
      </w:r>
      <w:r>
        <w:t xml:space="preserve"> tik užšifruotus duomenis.</w:t>
      </w:r>
    </w:p>
    <w:p w14:paraId="64529035" w14:textId="77777777" w:rsidR="00913C3B" w:rsidRDefault="00913C3B" w:rsidP="00913C3B">
      <w:pPr>
        <w:jc w:val="both"/>
      </w:pPr>
    </w:p>
    <w:p w14:paraId="1B5C4F8D" w14:textId="3CB51D1C" w:rsidR="00EA608A" w:rsidRDefault="00EA608A" w:rsidP="00913C3B">
      <w:pPr>
        <w:jc w:val="both"/>
      </w:pPr>
      <w:r>
        <w:t>Pirmas svarbus saugumo veiksnys yra pati sistemos struktūra, o antras – organizacijos lygmuo. Prieš įsigaliojant dabartiniam reglamentui mums tekdavo susidurti su organizatoriais, neturinčiais patirties kompiuterių srityje; žmonėmis, norinčiais skleisti informaciją apie iniciatyvą - gyvūnų apsaugos ar futbolo, ar kokios nors kitos srities, - kurie nebuvo apmokyti duomenų apsaugos ar informacijos saugumo. Mes jų prašėme prieš perduodant pritarimo pareiškimus valstybėms narėms išsaugoti ir apsaugoti savo sistemų programinės įrangos raktus saugiose saugyklose. Dabar ši atsakomybė, anksčiau tekdavusi organizatoriams, kurie, žinoma, turėjo gerą valią, tačiau neturėjo patirties, perduodama Komisijai.</w:t>
      </w:r>
    </w:p>
    <w:p w14:paraId="4D6D33B6" w14:textId="77777777" w:rsidR="00913C3B" w:rsidRDefault="00913C3B" w:rsidP="00913C3B">
      <w:pPr>
        <w:jc w:val="both"/>
      </w:pPr>
    </w:p>
    <w:p w14:paraId="3F648A19" w14:textId="2A5002C5" w:rsidR="00EA608A" w:rsidRDefault="00EA608A" w:rsidP="00913C3B">
      <w:pPr>
        <w:jc w:val="both"/>
      </w:pPr>
      <w:r>
        <w:lastRenderedPageBreak/>
        <w:t>Tai dar viena gera žinia ne tik piliečiams, bet ir organizatoriams, kurie yra atleisti nuo šios atsakomybės.</w:t>
      </w:r>
      <w:r w:rsidR="000301C7">
        <w:t>“</w:t>
      </w:r>
    </w:p>
    <w:p w14:paraId="47F87579" w14:textId="21BF911B" w:rsidR="00EA608A" w:rsidRDefault="00EA608A" w:rsidP="00913C3B">
      <w:pPr>
        <w:jc w:val="both"/>
      </w:pPr>
    </w:p>
    <w:p w14:paraId="4D2E6CBC" w14:textId="10D6CC20" w:rsidR="00EA608A" w:rsidRPr="00EA608A" w:rsidRDefault="00EA608A" w:rsidP="00913C3B">
      <w:pPr>
        <w:jc w:val="both"/>
        <w:rPr>
          <w:b/>
        </w:rPr>
      </w:pPr>
      <w:proofErr w:type="spellStart"/>
      <w:r>
        <w:rPr>
          <w:b/>
        </w:rPr>
        <w:t>Kerry</w:t>
      </w:r>
      <w:proofErr w:type="spellEnd"/>
      <w:r>
        <w:rPr>
          <w:b/>
        </w:rPr>
        <w:t xml:space="preserve"> </w:t>
      </w:r>
      <w:proofErr w:type="spellStart"/>
      <w:r>
        <w:rPr>
          <w:b/>
        </w:rPr>
        <w:t>Postlewhite</w:t>
      </w:r>
      <w:proofErr w:type="spellEnd"/>
      <w:r>
        <w:rPr>
          <w:b/>
        </w:rPr>
        <w:t xml:space="preserve">, Europos piliečių iniciatyvos „Save </w:t>
      </w:r>
      <w:proofErr w:type="spellStart"/>
      <w:r>
        <w:rPr>
          <w:b/>
        </w:rPr>
        <w:t>Cruelty</w:t>
      </w:r>
      <w:proofErr w:type="spellEnd"/>
      <w:r>
        <w:rPr>
          <w:b/>
        </w:rPr>
        <w:t xml:space="preserve"> </w:t>
      </w:r>
      <w:proofErr w:type="spellStart"/>
      <w:r>
        <w:rPr>
          <w:b/>
        </w:rPr>
        <w:t>Free</w:t>
      </w:r>
      <w:proofErr w:type="spellEnd"/>
      <w:r>
        <w:rPr>
          <w:b/>
        </w:rPr>
        <w:t xml:space="preserve"> </w:t>
      </w:r>
      <w:proofErr w:type="spellStart"/>
      <w:r>
        <w:rPr>
          <w:b/>
        </w:rPr>
        <w:t>Cosmetics</w:t>
      </w:r>
      <w:proofErr w:type="spellEnd"/>
      <w:r>
        <w:rPr>
          <w:b/>
        </w:rPr>
        <w:t xml:space="preserve">“ kampanijos vadovė: </w:t>
      </w:r>
    </w:p>
    <w:p w14:paraId="0F12AB90" w14:textId="41C9A3FA" w:rsidR="00EA608A" w:rsidRDefault="000301C7" w:rsidP="00913C3B">
      <w:pPr>
        <w:jc w:val="both"/>
      </w:pPr>
      <w:r>
        <w:t>„</w:t>
      </w:r>
      <w:r w:rsidR="00A2575C">
        <w:t xml:space="preserve">Europos piliečių iniciatyva „Save </w:t>
      </w:r>
      <w:proofErr w:type="spellStart"/>
      <w:r w:rsidR="00A2575C">
        <w:t>Cruelty</w:t>
      </w:r>
      <w:proofErr w:type="spellEnd"/>
      <w:r>
        <w:t xml:space="preserve"> </w:t>
      </w:r>
      <w:proofErr w:type="spellStart"/>
      <w:r>
        <w:t>Free</w:t>
      </w:r>
      <w:proofErr w:type="spellEnd"/>
      <w:r w:rsidR="00A2575C">
        <w:t xml:space="preserve"> </w:t>
      </w:r>
      <w:proofErr w:type="spellStart"/>
      <w:r w:rsidR="00A2575C">
        <w:t>Cosmetics</w:t>
      </w:r>
      <w:proofErr w:type="spellEnd"/>
      <w:r w:rsidR="00A2575C">
        <w:t xml:space="preserve">“ naudojasi Komisijos internetine parašų rinkimo sistema ir mes labai džiaugiamės, kad ši centrinė internetinė pritarimo pareiškimų rinkimo sistema egzistuoja. Žinome, kad sukurti savo EPI parašų rinkimo mechanizmą gali būti labai brangu, </w:t>
      </w:r>
      <w:r>
        <w:t>tam reikia</w:t>
      </w:r>
      <w:r w:rsidR="00A2575C">
        <w:t xml:space="preserve"> daug techninių žinių ir laiko. Vis dėlto, jei naudojatės centrine internetine pritarimo pareiškimų rinkimo sistema, esate kiek atskirti nuo skaičių ir įžvalgų, kurias gautumėte, jei naudotumėtės savo duomenų rinkimo sistema; suprantama, kampanijos sėkmei svarbu matyti šiuos skaičius ir įžvalgas tikruoju laiku, kad galėtume įvertinti, kodėl per tam tikrą laiką tam tikroje šalyje padaugėjo parašų, nes mes žinome, kas galėjo vykti kitoje šalyje, kad tų parašų padaugėtų, bet neturime galimybės taip artimai stebėti skaičius, kad galėtume tiksliai tai įvertinti, ir neturime tokio artimo ryšio su demografiniais duomenimis, kad galėtume jais pasinaudoti rinkdami informaciją savo kampanijai.</w:t>
      </w:r>
      <w:r>
        <w:t>“</w:t>
      </w:r>
      <w:r w:rsidR="00A2575C">
        <w:t xml:space="preserve"> </w:t>
      </w:r>
    </w:p>
    <w:p w14:paraId="5A4C7BEB" w14:textId="1B61A080" w:rsidR="00EA608A" w:rsidRDefault="00EA608A" w:rsidP="00913C3B">
      <w:pPr>
        <w:jc w:val="both"/>
      </w:pPr>
    </w:p>
    <w:p w14:paraId="0B56FCCF" w14:textId="470E7557" w:rsidR="00EA608A" w:rsidRDefault="00EA608A" w:rsidP="00913C3B">
      <w:pPr>
        <w:jc w:val="both"/>
      </w:pPr>
      <w:proofErr w:type="spellStart"/>
      <w:r>
        <w:rPr>
          <w:b/>
        </w:rPr>
        <w:t>Jerome</w:t>
      </w:r>
      <w:proofErr w:type="spellEnd"/>
      <w:r>
        <w:rPr>
          <w:b/>
        </w:rPr>
        <w:t xml:space="preserve"> </w:t>
      </w:r>
      <w:proofErr w:type="spellStart"/>
      <w:r>
        <w:rPr>
          <w:b/>
        </w:rPr>
        <w:t>Stefaninis</w:t>
      </w:r>
      <w:proofErr w:type="spellEnd"/>
      <w:r>
        <w:rPr>
          <w:b/>
        </w:rPr>
        <w:t>:</w:t>
      </w:r>
    </w:p>
    <w:p w14:paraId="433AC096" w14:textId="6FA47FCA" w:rsidR="00EA608A" w:rsidRDefault="000301C7" w:rsidP="00913C3B">
      <w:pPr>
        <w:jc w:val="both"/>
      </w:pPr>
      <w:r>
        <w:t>„</w:t>
      </w:r>
      <w:r w:rsidR="00EA608A">
        <w:t>Komisijos internetinė pritarimo pareiškimų rinkimo sistema suteikia organizatoriams daug statistinių ir kitokių duomenų.</w:t>
      </w:r>
    </w:p>
    <w:p w14:paraId="1ECE8147" w14:textId="77777777" w:rsidR="00913C3B" w:rsidRDefault="00913C3B" w:rsidP="00913C3B">
      <w:pPr>
        <w:jc w:val="both"/>
      </w:pPr>
    </w:p>
    <w:p w14:paraId="3FFB08A5" w14:textId="77777777" w:rsidR="00EA608A" w:rsidRDefault="00EA608A" w:rsidP="00913C3B">
      <w:pPr>
        <w:jc w:val="both"/>
      </w:pPr>
      <w:r>
        <w:t xml:space="preserve">Visų pirma tai </w:t>
      </w:r>
      <w:proofErr w:type="spellStart"/>
      <w:r>
        <w:t>tikralaikiai</w:t>
      </w:r>
      <w:proofErr w:type="spellEnd"/>
      <w:r>
        <w:t xml:space="preserve"> duomenys, su kuriais kiekvienas gali susipažinti ir kuriuos sudaro surinktų parašų skaičius: kas kartą, kai pilietis išreiškia pritarimą iniciatyvai, sistema parodo didesnį skaičių.</w:t>
      </w:r>
    </w:p>
    <w:p w14:paraId="117CBDAC" w14:textId="74DB0D49" w:rsidR="00EA608A" w:rsidRDefault="00EA608A" w:rsidP="00913C3B">
      <w:pPr>
        <w:jc w:val="both"/>
      </w:pPr>
      <w:r>
        <w:t xml:space="preserve">Taip pat turime Europos žemėlapį, kuriame pažymėtas kiekvienos šalies piliečių pritarimo pareiškimų skaičius, kad organizatoriai galėtų matyti, kuriose šalyse reikia daugiau pasistengti renkant paramos pareiškimus. </w:t>
      </w:r>
    </w:p>
    <w:p w14:paraId="1299A587" w14:textId="77777777" w:rsidR="00913C3B" w:rsidRDefault="00913C3B" w:rsidP="00913C3B">
      <w:pPr>
        <w:jc w:val="both"/>
      </w:pPr>
    </w:p>
    <w:p w14:paraId="798529A0" w14:textId="2B6FF733" w:rsidR="00EA608A" w:rsidRDefault="00EA608A" w:rsidP="00913C3B">
      <w:pPr>
        <w:jc w:val="both"/>
      </w:pPr>
      <w:r>
        <w:t>Man atrodo, šie duomenys yra svarbiausi.</w:t>
      </w:r>
    </w:p>
    <w:p w14:paraId="016B1A20" w14:textId="77777777" w:rsidR="00913C3B" w:rsidRDefault="00913C3B" w:rsidP="00913C3B">
      <w:pPr>
        <w:jc w:val="both"/>
      </w:pPr>
    </w:p>
    <w:p w14:paraId="3763DC53" w14:textId="07B81ED4" w:rsidR="00EA608A" w:rsidRDefault="00EA608A" w:rsidP="00913C3B">
      <w:pPr>
        <w:jc w:val="both"/>
      </w:pPr>
      <w:r>
        <w:t xml:space="preserve">Be to, organizatoriai gali naudotis dar viena priemone, t. y. apsilankymų svetainėje modeliais. Kokiose vietose yra žmonės, kurie prisijungia? Kada jie prisijungia? Kaip jie ten pateko? Ar pateko atlikę paiešką „Google“, „Facebook“, ar iš Komisijos svetainės? </w:t>
      </w:r>
    </w:p>
    <w:p w14:paraId="3D836589" w14:textId="77777777" w:rsidR="00913C3B" w:rsidRDefault="00913C3B" w:rsidP="00913C3B">
      <w:pPr>
        <w:jc w:val="both"/>
      </w:pPr>
    </w:p>
    <w:p w14:paraId="0D081D45" w14:textId="77777777" w:rsidR="00EA608A" w:rsidRDefault="00EA608A" w:rsidP="00913C3B">
      <w:pPr>
        <w:jc w:val="both"/>
      </w:pPr>
      <w:r>
        <w:t>Visa tai suteikia organizatoriams informacijos apie jų iniciatyvą remiančius piliečius:</w:t>
      </w:r>
    </w:p>
    <w:p w14:paraId="0B578DA0" w14:textId="373B0A66" w:rsidR="00EA608A" w:rsidRDefault="00EA608A" w:rsidP="00913C3B">
      <w:pPr>
        <w:jc w:val="both"/>
      </w:pPr>
      <w:r>
        <w:t>iš kur jie kilę ir kokio yra tipo.</w:t>
      </w:r>
    </w:p>
    <w:p w14:paraId="6F0AADBD" w14:textId="77777777" w:rsidR="00913C3B" w:rsidRDefault="00913C3B" w:rsidP="00913C3B">
      <w:pPr>
        <w:jc w:val="both"/>
      </w:pPr>
    </w:p>
    <w:p w14:paraId="38E0F763" w14:textId="42E1C335" w:rsidR="00EA608A" w:rsidRDefault="00EA608A" w:rsidP="00913C3B">
      <w:pPr>
        <w:jc w:val="both"/>
      </w:pPr>
      <w:r>
        <w:t>Šios priemonės leidžia organizatoriams kasdien stebėti parašų skaičių; tačiau organizatoriai taip pat gauna mėnesines ataskaitas ir gali paprašyti, kad jiems būtų teikiamos kasdienės arba savaitinės ataskaitos apie lankytojų, kurie prisijungia prie svetainės, skaičių.</w:t>
      </w:r>
    </w:p>
    <w:p w14:paraId="6A0AB127" w14:textId="77777777" w:rsidR="00913C3B" w:rsidRDefault="00913C3B" w:rsidP="00913C3B">
      <w:pPr>
        <w:jc w:val="both"/>
      </w:pPr>
    </w:p>
    <w:p w14:paraId="69B4FB14" w14:textId="14C75DA6" w:rsidR="00EA608A" w:rsidRDefault="00EA608A" w:rsidP="00913C3B">
      <w:pPr>
        <w:jc w:val="both"/>
      </w:pPr>
      <w:r>
        <w:t>Taip, visi duomenys iš tiesų yra nuasmeninti, mes niekada neperduodame organizatoriams jokių asmens duomenų, todėl tai yra duomenys apie vietą, iš kurios rėmėjai prisijungė, apie tai, kaip jie prisijungė prie sistemos, prisijungusių rėmėjų skaičių per dieną ar per mėnesį ir svetaines, iš kurių rėmėjai buvo nukreipti į centrinę sistemą.</w:t>
      </w:r>
      <w:r w:rsidR="000301C7">
        <w:t>“</w:t>
      </w:r>
    </w:p>
    <w:p w14:paraId="5F11149E" w14:textId="09C6AC44" w:rsidR="00EA608A" w:rsidRDefault="00EA608A" w:rsidP="00913C3B">
      <w:pPr>
        <w:jc w:val="both"/>
      </w:pPr>
    </w:p>
    <w:p w14:paraId="25CB6281" w14:textId="378EC493" w:rsidR="00EA608A" w:rsidRPr="00EA608A" w:rsidRDefault="00EA608A" w:rsidP="00913C3B">
      <w:pPr>
        <w:jc w:val="both"/>
        <w:rPr>
          <w:b/>
        </w:rPr>
      </w:pPr>
      <w:proofErr w:type="spellStart"/>
      <w:r>
        <w:rPr>
          <w:b/>
        </w:rPr>
        <w:lastRenderedPageBreak/>
        <w:t>Antoine</w:t>
      </w:r>
      <w:proofErr w:type="spellEnd"/>
      <w:r>
        <w:rPr>
          <w:b/>
        </w:rPr>
        <w:t>, iniciatyvos „</w:t>
      </w:r>
      <w:proofErr w:type="spellStart"/>
      <w:r>
        <w:rPr>
          <w:b/>
        </w:rPr>
        <w:t>EcoScore</w:t>
      </w:r>
      <w:proofErr w:type="spellEnd"/>
      <w:r>
        <w:rPr>
          <w:b/>
        </w:rPr>
        <w:t xml:space="preserve">“ organizatorius: </w:t>
      </w:r>
    </w:p>
    <w:p w14:paraId="665B388A" w14:textId="77777777" w:rsidR="00EA608A" w:rsidRDefault="00EA608A" w:rsidP="00913C3B">
      <w:pPr>
        <w:jc w:val="both"/>
      </w:pPr>
    </w:p>
    <w:p w14:paraId="1043ECD1" w14:textId="7060E47A" w:rsidR="00EA608A" w:rsidRDefault="000301C7" w:rsidP="00913C3B">
      <w:pPr>
        <w:jc w:val="both"/>
      </w:pPr>
      <w:r>
        <w:t>„</w:t>
      </w:r>
      <w:r w:rsidR="00EA608A">
        <w:t>Pasirašyti gana sunku, nes Europos Komisijos interneto svetainė, kurioje galima rinkti parašus, nelabai patraukli. Ji geresnė nei buvo prieš keletą mėnesių, taigi padėtis gerėja, bet vis dėlto nėra patraukli.</w:t>
      </w:r>
      <w:r>
        <w:t>“</w:t>
      </w:r>
    </w:p>
    <w:p w14:paraId="18E0CDFE" w14:textId="6F191CD9" w:rsidR="00EA608A" w:rsidRDefault="00EA608A" w:rsidP="00913C3B">
      <w:pPr>
        <w:jc w:val="both"/>
      </w:pPr>
    </w:p>
    <w:p w14:paraId="3174B562" w14:textId="753091A6" w:rsidR="00EA608A" w:rsidRDefault="00EA608A" w:rsidP="00913C3B">
      <w:pPr>
        <w:jc w:val="both"/>
      </w:pPr>
      <w:proofErr w:type="spellStart"/>
      <w:r>
        <w:rPr>
          <w:b/>
        </w:rPr>
        <w:t>Jerome</w:t>
      </w:r>
      <w:proofErr w:type="spellEnd"/>
      <w:r>
        <w:rPr>
          <w:b/>
        </w:rPr>
        <w:t xml:space="preserve"> </w:t>
      </w:r>
      <w:proofErr w:type="spellStart"/>
      <w:r>
        <w:rPr>
          <w:b/>
        </w:rPr>
        <w:t>Stefaninis</w:t>
      </w:r>
      <w:proofErr w:type="spellEnd"/>
      <w:r>
        <w:rPr>
          <w:b/>
        </w:rPr>
        <w:t>:</w:t>
      </w:r>
    </w:p>
    <w:p w14:paraId="7A23EF60" w14:textId="502A22D1" w:rsidR="00EA608A" w:rsidRDefault="000301C7" w:rsidP="00913C3B">
      <w:pPr>
        <w:jc w:val="both"/>
      </w:pPr>
      <w:r>
        <w:t>„</w:t>
      </w:r>
      <w:r w:rsidR="00EA608A">
        <w:t xml:space="preserve">Sakyčiau, kad grožis yra subjektyvus kriterijus, kaip ir patrauklumas, ir neketinu tvirtinti, kad Europos Komisijos sistema yra pati gražiausia; aš tik sakau, kad ji paprasta, patikima, veiksminga ir užtikrina asmens duomenų apsaugą. Visos internetinės pritarimo pareiškimų rinkimo sistemos užtikrina tuos pačius pagrindinius kriterijus, kad piliečiai galėtų balsuoti. </w:t>
      </w:r>
    </w:p>
    <w:p w14:paraId="3AC6F1C5" w14:textId="77777777" w:rsidR="00913C3B" w:rsidRDefault="00913C3B" w:rsidP="00913C3B">
      <w:pPr>
        <w:jc w:val="both"/>
      </w:pPr>
    </w:p>
    <w:p w14:paraId="1509E5D0" w14:textId="7D35F2EC" w:rsidR="00EA608A" w:rsidRDefault="00EA608A" w:rsidP="00913C3B">
      <w:pPr>
        <w:jc w:val="both"/>
      </w:pPr>
      <w:r>
        <w:t>Vis dėlto vienos iniciatyvos per metus surinks tik 1000 parašų, o kitos daugiau kaip 1 mln. ar net beveik 2 mln. parašų. Tai reiškia, kad ne priemonė skatina žmones išreikšti paramą iniciatyvai, o kampanija; priemonė tik suteikia galimybę pasirašyti. Aš manau, kad internetinės pritarimo pareiškimų rinkimo sistemos privalumas tas, kad ji tarnauja demokratijai.</w:t>
      </w:r>
    </w:p>
    <w:p w14:paraId="19B53834" w14:textId="77777777" w:rsidR="00913C3B" w:rsidRDefault="00913C3B" w:rsidP="00913C3B">
      <w:pPr>
        <w:jc w:val="both"/>
      </w:pPr>
    </w:p>
    <w:p w14:paraId="37C21B94" w14:textId="77777777" w:rsidR="00EA608A" w:rsidRDefault="00EA608A" w:rsidP="00913C3B">
      <w:pPr>
        <w:jc w:val="both"/>
      </w:pPr>
      <w:r>
        <w:t>Norime, kad ten pateikta informacija būtų labai aiški, kad piliečiai suprastų, kodėl jie nori balsuoti, ir nereikia pridėti kitos informacijos, kuri, mano nuomone, nėra reikalinga, kad būtų galima pasinaudoti demokratine teise remti Europos piliečių iniciatyvą.</w:t>
      </w:r>
    </w:p>
    <w:p w14:paraId="41963B25" w14:textId="77777777" w:rsidR="00913C3B" w:rsidRDefault="00913C3B" w:rsidP="00913C3B">
      <w:pPr>
        <w:jc w:val="both"/>
      </w:pPr>
    </w:p>
    <w:p w14:paraId="62DC39E3" w14:textId="3B67C299" w:rsidR="00EA608A" w:rsidRDefault="00913C3B" w:rsidP="00913C3B">
      <w:pPr>
        <w:jc w:val="both"/>
      </w:pPr>
      <w:r>
        <w:t>Iš tiesų yra daug galimybių individualizuoti pritarimo pareiškimų rinkimo svetainę: pavyzdžiui, galite nurodyti savo logotipą, pasirinkti spalvas, taip pat galite pateikti sveikinimo žinutę. Yra tam tikrų pritaikymų.</w:t>
      </w:r>
    </w:p>
    <w:p w14:paraId="16A13E5A" w14:textId="77777777" w:rsidR="00913C3B" w:rsidRDefault="00913C3B" w:rsidP="00913C3B">
      <w:pPr>
        <w:jc w:val="both"/>
      </w:pPr>
    </w:p>
    <w:p w14:paraId="7E1C65DA" w14:textId="65E97A93" w:rsidR="00EA608A" w:rsidRDefault="00EA608A" w:rsidP="00913C3B">
      <w:pPr>
        <w:jc w:val="both"/>
      </w:pPr>
      <w:r>
        <w:t>Internetinė pritarimo pareiškimų rinkimo sistema suteikia organizatoriams galimybę rinkti parašus, mes užtikriname, kad ji būtų kuo patikimesnė ir saugesnė, tačiau iniciatyvos sėkmė priklausys nuo jų pačių, ji priklausys nuo tvirtos kampanijos, nuo  komunikacijos.</w:t>
      </w:r>
    </w:p>
    <w:p w14:paraId="227C5103" w14:textId="18083D1D" w:rsidR="00EA608A" w:rsidRDefault="00EA608A" w:rsidP="00913C3B">
      <w:pPr>
        <w:jc w:val="both"/>
      </w:pPr>
      <w:r>
        <w:t>Nuo jų priklausys iniciatyvos sėkmė. Manau, kad jie turėtų apie tai žinoti. Viską darysime, kad jiems padėtume, tačiau kaip tik jie turi stengtis išryškinti tai, kas svarbiausia, tai jie turi užsitikrinti paramą.</w:t>
      </w:r>
      <w:r w:rsidR="000301C7">
        <w:t>“</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Europos piliečių iniciatyvos grupės vadovė </w:t>
      </w:r>
      <w:proofErr w:type="spellStart"/>
      <w:r>
        <w:rPr>
          <w:b/>
        </w:rPr>
        <w:t>Sylvia</w:t>
      </w:r>
      <w:proofErr w:type="spellEnd"/>
      <w:r>
        <w:rPr>
          <w:b/>
        </w:rPr>
        <w:t xml:space="preserve"> </w:t>
      </w:r>
      <w:proofErr w:type="spellStart"/>
      <w:r>
        <w:rPr>
          <w:b/>
        </w:rPr>
        <w:t>Kersemakers</w:t>
      </w:r>
      <w:proofErr w:type="spellEnd"/>
      <w:r>
        <w:rPr>
          <w:b/>
        </w:rPr>
        <w:t>:</w:t>
      </w:r>
    </w:p>
    <w:p w14:paraId="01364DAD" w14:textId="3A4EBC5C" w:rsidR="00EA608A" w:rsidRPr="00EA608A" w:rsidRDefault="00EA608A" w:rsidP="00913C3B">
      <w:pPr>
        <w:jc w:val="both"/>
        <w:rPr>
          <w:b/>
        </w:rPr>
      </w:pPr>
    </w:p>
    <w:p w14:paraId="13D384AA" w14:textId="0F1D443A" w:rsidR="00EA608A" w:rsidRDefault="000301C7" w:rsidP="00913C3B">
      <w:pPr>
        <w:jc w:val="both"/>
      </w:pPr>
      <w:r>
        <w:t>„</w:t>
      </w:r>
      <w:r w:rsidR="00EA608A">
        <w:t xml:space="preserve">Dėkoju </w:t>
      </w:r>
      <w:proofErr w:type="spellStart"/>
      <w:r w:rsidR="00EA608A">
        <w:t>Jerome‘ui</w:t>
      </w:r>
      <w:proofErr w:type="spellEnd"/>
      <w:r w:rsidR="00EA608A">
        <w:t xml:space="preserve"> už visas šias įžvalgas apie Centrinę internetinę pritarimo pareiškimų rinkimo sistemą, ir tikiuosi, kad jūs, žiūrovai, dabar gerai supratote, kokia tai sistema ir kaip ji gali būti naudinga jūsų internetinėje pritarimo pareiškimų rinkimo kampanijoje. Nuoširdžiai raginu ja pasidomėti ir pasinaudoti ja bei mūsų teikiamomis paslaugomis. </w:t>
      </w:r>
    </w:p>
    <w:p w14:paraId="016D4F9F" w14:textId="70CF0B82" w:rsidR="00EA608A" w:rsidRDefault="00EA608A" w:rsidP="00913C3B">
      <w:pPr>
        <w:jc w:val="both"/>
      </w:pPr>
      <w:r>
        <w:t>Taip pat norėčiau informuoti, kad mūsų interneto svetainėje ir EPI forume rasite daug daugiau informacijos, jums taip pat teikiamos teisinės konsultacijos, kampanijos patarimai ir suteikiama daug kitų mokymosi galimybių, jei norėtumėte pats organizuoti iniciatyvą, taigi panagrinėkite jas ir imkitės iniciatyvos!</w:t>
      </w:r>
      <w:r w:rsidR="000301C7">
        <w:t>“</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AB137" w14:textId="77777777" w:rsidR="003B02C1" w:rsidRDefault="003B02C1" w:rsidP="003B02C1">
      <w:r>
        <w:separator/>
      </w:r>
    </w:p>
  </w:endnote>
  <w:endnote w:type="continuationSeparator" w:id="0">
    <w:p w14:paraId="278FB0F6" w14:textId="77777777" w:rsidR="003B02C1" w:rsidRDefault="003B02C1" w:rsidP="003B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56D4" w14:textId="77777777" w:rsidR="003B02C1" w:rsidRDefault="003B02C1" w:rsidP="003B02C1">
      <w:r>
        <w:separator/>
      </w:r>
    </w:p>
  </w:footnote>
  <w:footnote w:type="continuationSeparator" w:id="0">
    <w:p w14:paraId="6E1C3B3B" w14:textId="77777777" w:rsidR="003B02C1" w:rsidRDefault="003B02C1" w:rsidP="003B0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A608A"/>
    <w:rsid w:val="000301C7"/>
    <w:rsid w:val="000D292E"/>
    <w:rsid w:val="000E1C5F"/>
    <w:rsid w:val="001155A5"/>
    <w:rsid w:val="0036253B"/>
    <w:rsid w:val="003B02C1"/>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1392</Words>
  <Characters>9203</Characters>
  <Application>Microsoft Office Word</Application>
  <DocSecurity>0</DocSecurity>
  <Lines>187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BURNEIKA Edgaras (DGT)</cp:lastModifiedBy>
  <cp:revision>4</cp:revision>
  <dcterms:created xsi:type="dcterms:W3CDTF">2022-12-14T20:03:00Z</dcterms:created>
  <dcterms:modified xsi:type="dcterms:W3CDTF">2022-12-21T09:29:00Z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2022-12-21T09:27:17Z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32566ddc-0998-43fd-9f9d-f1a7a205b321</vt:lpwstr>
  </property>
  <property fmtid="{D5CDD505-2E9C-101B-9397-08002B2CF9AE}" pid="8" name="MSIP_Label_6bd9ddd1-4d20-43f6-abfa-fc3c07406f94_ContentBits">
    <vt:lpwstr>0</vt:lpwstr>
  </property>
</Properties>
</file>