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Az európai polgári kezdeményezésekhez használatos központi online gyűjtési rendszer bemutatása</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az európai polgári kezdeményezésekkel foglalkozó csapat vezetője:</w:t>
      </w:r>
    </w:p>
    <w:p w14:paraId="677A5CE3" w14:textId="613F3C8B" w:rsidR="00EA608A" w:rsidRDefault="00EA608A" w:rsidP="00913C3B">
      <w:pPr>
        <w:jc w:val="both"/>
      </w:pPr>
      <w:r>
        <w:t xml:space="preserve">Üdvözlöm! A nevem Sylvia Kersemakers, az európai polgári kezdeményezésekkel foglalkozó csapat vezetője vagyok.</w:t>
      </w:r>
      <w:r>
        <w:t xml:space="preserve"> </w:t>
      </w:r>
      <w:r>
        <w:t xml:space="preserve">Feladataink sokrétűek: nyilvántartásba vesszük a kezdeményezéseket és intézzük az azzal kapcsolatos teendőket, tájékoztatást és iránymutatást nyújtunk a szervezőknek és a polgároknak, és intenzív kommunikációs tevékenységet végzünk, hogy szélesebb körben megismertessük az európai polgári kezdeményezés intézményét. Ezen túlmenően 2020 óta a kezdeményezések szervezői igénybe vehetik a Bizottság központi online gyűjtési rendszerét a támogató nyilatkozatok online gyűjtésére.</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Bevezetése óta több kezdeményezés szervezői is használták már a rendszert,</w:t>
      </w:r>
      <w:r>
        <w:t xml:space="preserve"> </w:t>
      </w:r>
      <w:r>
        <w:t xml:space="preserve">2023-tól kezdődően pedig csakis ezen a központi rendszeren keresztül lehet majd online támogató nyilatkozatokat gyűjteni.</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Ebben a videóban Jérôme Stefanini, aki csapatával együtt kifejlesztette és kezeli ezt a rendszert, részletesebb tájékoztatást nyújt róla, és válaszol azoknak a szervezőknek a visszajelzéseire is, akik már használták a rendszert.</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az Európai köztisztviselői csereprogram kezdeményezés szervezője:</w:t>
      </w:r>
    </w:p>
    <w:p w14:paraId="7C489582" w14:textId="5E59D466" w:rsidR="00EA608A" w:rsidRDefault="00EA608A" w:rsidP="00913C3B">
      <w:pPr>
        <w:jc w:val="both"/>
      </w:pPr>
      <w:r>
        <w:t xml:space="preserve">Úgy gondolom, hogy az Európai Bizottság aláírásgyűjtési rendszere nagyon jó, egyszerű és ingyenes eszköz, amely lehetővé teszi azok számára, akiknek nincsenek erőforrásaik, és így nem tudnák létrehozni saját gyűjtési rendszerüket, hogy elindítsák kezdeményezésüket. Így a rendszernek köszönhetően már eleve sokkal több ember előtt áll nyitva a lehetősége annak, hogy kezdeményezést indítson.</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Jérȏme Stefanini, a központi online gyűjtési rendszerért felelős informatikai tisztviselő a Bizottságnál:</w:t>
      </w:r>
    </w:p>
    <w:p w14:paraId="10319FD9" w14:textId="77777777" w:rsidR="00EA608A" w:rsidRDefault="00EA608A" w:rsidP="00913C3B">
      <w:pPr>
        <w:jc w:val="both"/>
      </w:pPr>
    </w:p>
    <w:p w14:paraId="1F9FA8E6" w14:textId="204A241A" w:rsidR="00EA608A" w:rsidRDefault="00EA608A" w:rsidP="00913C3B">
      <w:pPr>
        <w:jc w:val="both"/>
      </w:pPr>
      <w:r>
        <w:t xml:space="preserve">Ez az előny továbbra is biztosított lesz, és az európai polgári kezdeményezésről szóló 2020. évi rendelet értelmében a Bizottságnak kötelessége, hogy ingyenes rendszereket bocsásson valamennyi szervező rendelkezésére.</w:t>
      </w:r>
    </w:p>
    <w:p w14:paraId="5757ABF2" w14:textId="77777777" w:rsidR="00913C3B" w:rsidRDefault="00913C3B" w:rsidP="00913C3B">
      <w:pPr>
        <w:jc w:val="both"/>
      </w:pPr>
    </w:p>
    <w:p w14:paraId="4B1F3AE6" w14:textId="4AFF7D86" w:rsidR="00EA608A" w:rsidRDefault="00EA608A" w:rsidP="00913C3B">
      <w:pPr>
        <w:jc w:val="both"/>
      </w:pPr>
      <w:r>
        <w:t xml:space="preserve">Ugyanakkor megjegyzendő, hogy az ingyenesség csak az egyik előnye a Bizottság által biztosított online gyűjtési rendszernek.</w:t>
      </w:r>
    </w:p>
    <w:p w14:paraId="467F64C8" w14:textId="77777777" w:rsidR="00913C3B" w:rsidRDefault="00913C3B" w:rsidP="00913C3B">
      <w:pPr>
        <w:jc w:val="both"/>
      </w:pPr>
    </w:p>
    <w:p w14:paraId="08235E01" w14:textId="131C3BCD" w:rsidR="00EA608A" w:rsidRDefault="00EA608A" w:rsidP="00913C3B">
      <w:pPr>
        <w:jc w:val="both"/>
      </w:pPr>
      <w:r>
        <w:t xml:space="preserve">Hiszen miről is van szó tulajdonképpen?</w:t>
      </w:r>
    </w:p>
    <w:p w14:paraId="3D2EE477" w14:textId="77777777" w:rsidR="00913C3B" w:rsidRDefault="00913C3B" w:rsidP="00913C3B">
      <w:pPr>
        <w:jc w:val="both"/>
      </w:pPr>
    </w:p>
    <w:p w14:paraId="4FD9F4AD" w14:textId="59442F60" w:rsidR="00EA608A" w:rsidRDefault="00EA608A" w:rsidP="00913C3B">
      <w:pPr>
        <w:jc w:val="both"/>
      </w:pPr>
      <w:r>
        <w:t xml:space="preserve">Egy olyan online rendszerről, amelyre felcsatlakozva a polgároknak meg kell adniuk bizonyos személyes adataikat ahhoz, hogy támogathassanak egy kezdeményezést.</w:t>
      </w:r>
    </w:p>
    <w:p w14:paraId="27DA5928" w14:textId="77777777" w:rsidR="00913C3B" w:rsidRDefault="00913C3B" w:rsidP="00913C3B">
      <w:pPr>
        <w:jc w:val="both"/>
      </w:pPr>
    </w:p>
    <w:p w14:paraId="778C600B" w14:textId="7E9B20DB" w:rsidR="00EA608A" w:rsidRDefault="00EA608A" w:rsidP="00913C3B">
      <w:pPr>
        <w:jc w:val="both"/>
      </w:pPr>
      <w:r>
        <w:t xml:space="preserve">Mit várhatunk tehát el egy ilyen rendszertől, és mit kell nyújtania?</w:t>
      </w:r>
    </w:p>
    <w:p w14:paraId="20485CC9" w14:textId="77777777" w:rsidR="00913C3B" w:rsidRDefault="00913C3B" w:rsidP="00913C3B">
      <w:pPr>
        <w:jc w:val="both"/>
      </w:pPr>
    </w:p>
    <w:p w14:paraId="5F4D85F9" w14:textId="77777777" w:rsidR="00EA608A" w:rsidRDefault="00EA608A" w:rsidP="00913C3B">
      <w:pPr>
        <w:jc w:val="both"/>
      </w:pPr>
      <w:r>
        <w:t xml:space="preserve">Először is folyamatosan, megszakítás nélkül rendelkezésre kell állnia.</w:t>
      </w:r>
      <w:r>
        <w:t xml:space="preserve"> </w:t>
      </w:r>
    </w:p>
    <w:p w14:paraId="3C198496" w14:textId="4FD81548" w:rsidR="00EA608A" w:rsidRDefault="00EA608A" w:rsidP="00913C3B">
      <w:pPr>
        <w:jc w:val="both"/>
      </w:pPr>
      <w:r>
        <w:t xml:space="preserve">A másik fontos dolog az, hogy a rendszer hatékonyan működjön és terhelhető legyen, vagyis fogadni tudjon egyszerre sok támogató nyilatkozatot.</w:t>
      </w:r>
    </w:p>
    <w:p w14:paraId="2FB54C7D" w14:textId="77777777" w:rsidR="00913C3B" w:rsidRDefault="00913C3B" w:rsidP="00913C3B">
      <w:pPr>
        <w:jc w:val="both"/>
      </w:pPr>
    </w:p>
    <w:p w14:paraId="3A00543F" w14:textId="085A4C6B" w:rsidR="00EA608A" w:rsidRDefault="00EA608A" w:rsidP="00913C3B">
      <w:pPr>
        <w:jc w:val="both"/>
      </w:pPr>
      <w:r>
        <w:t xml:space="preserve">Tudjuk, hogy a kezdeményezések szervezőinek több mint egy évük van arra, hogy összegyűjtsék az egymillió aláírást, de előfordult már, hogy néhány nap alatt több mint 500 ezer aláírás érkezett, és fontos, hogy a rendszer ilyen terhelés mellett is működőképes maradjon.</w:t>
      </w:r>
    </w:p>
    <w:p w14:paraId="6C353250" w14:textId="77777777" w:rsidR="00913C3B" w:rsidRDefault="00913C3B" w:rsidP="00913C3B">
      <w:pPr>
        <w:jc w:val="both"/>
      </w:pPr>
    </w:p>
    <w:p w14:paraId="339ADD3B" w14:textId="6E330D9E" w:rsidR="00EA608A" w:rsidRDefault="00EA608A" w:rsidP="00913C3B">
      <w:pPr>
        <w:jc w:val="both"/>
      </w:pPr>
      <w:r>
        <w:t xml:space="preserve">Véleményem szerint a harmadik fontos szempont az, hogy a rendszernek meg kell nyernie a felhasználók és a polgárok bizalmát, hiszen egy-egy európai polgári kezdeményezés támogatása személyes adatok megadásával jár:</w:t>
      </w:r>
      <w:r>
        <w:t xml:space="preserve"> </w:t>
      </w:r>
      <w:r>
        <w:t xml:space="preserve">a támogatóknak meg kell adniuk nevüket, személyazonosító számukat, lakcímüket, születési idejüket stb. Ez a felhasználók egy részét eltántorítja attól, hogy támogassák a kezdeményezést.</w:t>
      </w:r>
    </w:p>
    <w:p w14:paraId="379E6627" w14:textId="77777777" w:rsidR="00913C3B" w:rsidRDefault="00913C3B" w:rsidP="00913C3B">
      <w:pPr>
        <w:jc w:val="both"/>
      </w:pPr>
    </w:p>
    <w:p w14:paraId="5725DD80" w14:textId="77777777" w:rsidR="00EA608A" w:rsidRDefault="00EA608A" w:rsidP="00913C3B">
      <w:pPr>
        <w:jc w:val="both"/>
      </w:pPr>
      <w:r>
        <w:t xml:space="preserve">További előnyök is vannak, például az elektronikus aláírás lehetősége, és tudjuk, hogy sok ország, pl. Belgium, Észtország, Olaszország, Hollandia és Portugália, élen jár ezen a téren.</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az „Európai köztisztviselői csereprogram” kezdeményezés szervezője:</w:t>
      </w:r>
    </w:p>
    <w:p w14:paraId="65BEBE56" w14:textId="77777777" w:rsidR="00EA608A" w:rsidRDefault="00EA608A" w:rsidP="00913C3B">
      <w:pPr>
        <w:jc w:val="both"/>
      </w:pPr>
    </w:p>
    <w:p w14:paraId="377FB3BD" w14:textId="5EF82F12" w:rsidR="00EA608A" w:rsidRDefault="00EA608A" w:rsidP="00913C3B">
      <w:pPr>
        <w:jc w:val="both"/>
      </w:pPr>
      <w:r>
        <w:t xml:space="preserve">Úgy gondoljuk, hogy az Európai Bizottság által biztosított rendszer alapvetően nagyon jó, mivel biztosítja az összes eszközt, amelyre szükségünk van, különösen mivel összhangban van az általános adatvédelmi rendelettel, eleve titkosított, mindazt kínálja, amire szükségünk van, egyszerű, közvetlenül és könnyen használható, fél percig sem tart csatlakozni és aláírni a támogató nyilatkozatot. Tehát számomra nem kétséges: az aláírások gyűjtésére szolgáló rendszer remek, tökéletes.</w:t>
      </w:r>
    </w:p>
    <w:p w14:paraId="391F1DC5" w14:textId="07EB243D" w:rsidR="00EA608A" w:rsidRDefault="00EA608A" w:rsidP="00913C3B">
      <w:pPr>
        <w:jc w:val="both"/>
      </w:pPr>
    </w:p>
    <w:p w14:paraId="62D9DFF2" w14:textId="31996312" w:rsidR="00EA608A" w:rsidRDefault="00EA608A" w:rsidP="00913C3B">
      <w:pPr>
        <w:jc w:val="both"/>
      </w:pPr>
      <w:r>
        <w:rPr>
          <w:b/>
        </w:rPr>
        <w:t xml:space="preserve">Jérȏme Stefanini:</w:t>
      </w:r>
    </w:p>
    <w:p w14:paraId="39158815" w14:textId="7C295E65" w:rsidR="00EA608A" w:rsidRDefault="00EA608A" w:rsidP="00913C3B">
      <w:pPr>
        <w:jc w:val="both"/>
      </w:pPr>
      <w:r>
        <w:t xml:space="preserve">Véleményem szerint az Európai Bizottság rendszere az, amely a legtöbb biztonsági garanciát nyújtja a polgárok számára.</w:t>
      </w:r>
    </w:p>
    <w:p w14:paraId="5A174213" w14:textId="77777777" w:rsidR="00913C3B" w:rsidRDefault="00913C3B" w:rsidP="00913C3B">
      <w:pPr>
        <w:jc w:val="both"/>
      </w:pPr>
    </w:p>
    <w:p w14:paraId="0A126260" w14:textId="59BDEDE5" w:rsidR="00EA608A" w:rsidRDefault="00EA608A" w:rsidP="00913C3B">
      <w:pPr>
        <w:jc w:val="both"/>
      </w:pPr>
      <w:r>
        <w:t xml:space="preserve">Miért?</w:t>
      </w:r>
    </w:p>
    <w:p w14:paraId="665C40A8" w14:textId="77777777" w:rsidR="00913C3B" w:rsidRDefault="00913C3B" w:rsidP="00913C3B">
      <w:pPr>
        <w:jc w:val="both"/>
      </w:pPr>
    </w:p>
    <w:p w14:paraId="7E54C10E" w14:textId="3708402B" w:rsidR="00EA608A" w:rsidRDefault="00EA608A" w:rsidP="00913C3B">
      <w:pPr>
        <w:jc w:val="both"/>
      </w:pPr>
      <w:r>
        <w:t xml:space="preserve">Először is, a személyes adatokról szóló szabályok értelmében olyan rendszert kell bevezetnünk és működtetnünk, amelyet a biztonsági szempontok figyelembevételével alakítottunk ki, így az egész rendszer alapját az adatbiztonság képezi.</w:t>
      </w:r>
    </w:p>
    <w:p w14:paraId="52928324" w14:textId="77777777" w:rsidR="00913C3B" w:rsidRDefault="00913C3B" w:rsidP="00913C3B">
      <w:pPr>
        <w:jc w:val="both"/>
      </w:pPr>
    </w:p>
    <w:p w14:paraId="147F4188" w14:textId="4E7332C5" w:rsidR="00EA608A" w:rsidRDefault="00EA608A" w:rsidP="00913C3B">
      <w:pPr>
        <w:jc w:val="both"/>
      </w:pPr>
      <w:r>
        <w:t xml:space="preserve">Mit jelent ez a gyakorlatban?</w:t>
      </w:r>
    </w:p>
    <w:p w14:paraId="346F9086" w14:textId="77777777" w:rsidR="00913C3B" w:rsidRDefault="00913C3B" w:rsidP="00913C3B">
      <w:pPr>
        <w:jc w:val="both"/>
      </w:pPr>
    </w:p>
    <w:p w14:paraId="7101B33A" w14:textId="7165AAB3" w:rsidR="00EA608A" w:rsidRDefault="00EA608A" w:rsidP="00913C3B">
      <w:pPr>
        <w:jc w:val="both"/>
      </w:pPr>
      <w:r>
        <w:t xml:space="preserve">A polgárok adatai végponttól végpontig titkosítottak, ami azt jelenti, hogy attól a pillanattól, amikor a polgár megadja az adatokat, egészen addig, amíg az adatok átadásra kerülnek a tagállamoknak ellenőrzés céljából, az adatok titkosítva vannak, és még ha egy hackernek sikerül is bejutnia a Bizottság jól védett rendszerébe, csak titkosított adatokat fog ott találni.</w:t>
      </w:r>
    </w:p>
    <w:p w14:paraId="64529035" w14:textId="77777777" w:rsidR="00913C3B" w:rsidRDefault="00913C3B" w:rsidP="00913C3B">
      <w:pPr>
        <w:jc w:val="both"/>
      </w:pPr>
    </w:p>
    <w:p w14:paraId="1B5C4F8D" w14:textId="3CB51D1C" w:rsidR="00EA608A" w:rsidRDefault="00EA608A" w:rsidP="00913C3B">
      <w:pPr>
        <w:jc w:val="both"/>
      </w:pPr>
      <w:r>
        <w:t xml:space="preserve">A rendszer kialakítása az első fontos biztonsági tényező, a második azonban szervezeti jellegű.</w:t>
      </w:r>
      <w:r>
        <w:t xml:space="preserve"> </w:t>
      </w:r>
      <w:r>
        <w:t xml:space="preserve">A jelenlegi rendelet hatálybalépése előtt a számítógépes ismeretekkel nem rendelkező szervezők – függetlenül attól, hogy az állatvédelem vagy a labdarúgás témájában, vagy bármilyen más ügyben indítottak kezdeményezést – nehéz helyzetben voltak, hiszen nem volt meg a kellő képzettségük az adatvédelem és az információbiztonság terén.</w:t>
      </w:r>
      <w:r>
        <w:t xml:space="preserve"> </w:t>
      </w:r>
      <w:r>
        <w:t xml:space="preserve">Korábban tehát felkértük őket, hogy a támogató nyilatkozatok tagállamok részére történő átadásáig őrizzék biztonságos tárhelyeken a rendszereikhez használt szoftverek kulcsait.</w:t>
      </w:r>
      <w:r>
        <w:t xml:space="preserve"> </w:t>
      </w:r>
      <w:r>
        <w:t xml:space="preserve">Ezt a felelősséget, amely a természetesen jó szándékú, de szakértelemmel nem rendelkező szervezőkre hárult, most a Bizottság viseli.</w:t>
      </w:r>
    </w:p>
    <w:p w14:paraId="4D6D33B6" w14:textId="77777777" w:rsidR="00913C3B" w:rsidRDefault="00913C3B" w:rsidP="00913C3B">
      <w:pPr>
        <w:jc w:val="both"/>
      </w:pPr>
    </w:p>
    <w:p w14:paraId="3F648A19" w14:textId="647A6EC5" w:rsidR="00EA608A" w:rsidRDefault="00EA608A" w:rsidP="00913C3B">
      <w:pPr>
        <w:jc w:val="both"/>
      </w:pPr>
      <w:r>
        <w:t xml:space="preserve">Tehát ez is jó hír, nemcsak a polgárok, hanem a szervezők számára is, akik mentesülnek e felelősség alól.</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a „Támogassuk az állatkínzás nélkül előállított kozmetikai termékeket” kezdeményezés kampánymenedzsere:</w:t>
      </w:r>
      <w:r>
        <w:rPr>
          <w:b/>
        </w:rPr>
        <w:t xml:space="preserve"> </w:t>
      </w:r>
    </w:p>
    <w:p w14:paraId="0F12AB90" w14:textId="178EA330" w:rsidR="00EA608A" w:rsidRDefault="00A2575C" w:rsidP="00913C3B">
      <w:pPr>
        <w:jc w:val="both"/>
      </w:pPr>
      <w:r>
        <w:t xml:space="preserve">A „Támogassuk az állatkínzás nélkül előállított kozmetikai termékeket” kezdeményezéshez a Bizottság online aláírásgyűjtő rendszerét használjuk, és nagy örömünkre szolgál, hogy létezik ez a központi online gyűjtési rendszer.</w:t>
      </w:r>
      <w:r>
        <w:t xml:space="preserve"> </w:t>
      </w:r>
      <w:r>
        <w:t xml:space="preserve">Tudjuk, hogy nagyon költséges, felettébb technikai jellegű és időigényes feladat lehet az európai polgári kezdeményezések szervezői számára saját aláírásgyűjtő rendszert létrehozni.</w:t>
      </w:r>
      <w:r>
        <w:t xml:space="preserve"> </w:t>
      </w:r>
      <w:r>
        <w:t xml:space="preserve">A központi online gyűjtési rendszer használata viszont azzal jár, hogy szervezőként nincs ugyanolyan rálátásod azokra az adatokra, mérőszámokra, melyek különben a rendelkezésedre állnának abból adódóan, hogy a saját adatgyűjtési rendszeredet használod, és nyilván fontos segítséget jelent a sikeres kampány szempontjából, ha látod ezeket az adatokat, mérőszámokat, amint rendelkezésre állnak. Igaz ugyan, hogy feltételezésekbe bocsátkozhatsz, hogy egy adott országban miért nőtt az aláírások száma, figyelembe véve az aláírások számát befolyásoló tényezőket más országokban, de mindezeknek az adatoknak kevésbé vagyunk a birtokában, így nem tudjuk ugyanolyan pontossággal meghatározni ezeket a trendeket, és nem vagyunk birtokában a népességi adatoknak sem, melyek fontos inputot jelentenek a kampányhoz.</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Jérȏme Stefanini:</w:t>
      </w:r>
    </w:p>
    <w:p w14:paraId="433AC096" w14:textId="04D5F2C1" w:rsidR="00EA608A" w:rsidRDefault="00EA608A" w:rsidP="00913C3B">
      <w:pPr>
        <w:jc w:val="both"/>
      </w:pPr>
      <w:r>
        <w:t xml:space="preserve">A Bizottság online gyűjtési rendszere sok adatot és statisztikát biztosít a szervezők számára.</w:t>
      </w:r>
    </w:p>
    <w:p w14:paraId="1ECE8147" w14:textId="77777777" w:rsidR="00913C3B" w:rsidRDefault="00913C3B" w:rsidP="00913C3B">
      <w:pPr>
        <w:jc w:val="both"/>
      </w:pPr>
    </w:p>
    <w:p w14:paraId="3FFB08A5" w14:textId="77777777" w:rsidR="00EA608A" w:rsidRDefault="00EA608A" w:rsidP="00913C3B">
      <w:pPr>
        <w:jc w:val="both"/>
      </w:pPr>
      <w:r>
        <w:t xml:space="preserve">Először is léteznek valós idejű adatok – az összegyűjtött aláírások aktuális száma –, amelyekhez mindenki hozzáférhet, és ez a számadat minden egyes támogató nyilatkozat leadásával növekszik.</w:t>
      </w:r>
    </w:p>
    <w:p w14:paraId="117CBDAC" w14:textId="74DB0D49" w:rsidR="00EA608A" w:rsidRDefault="00EA608A" w:rsidP="00913C3B">
      <w:pPr>
        <w:jc w:val="both"/>
      </w:pPr>
      <w:r>
        <w:t xml:space="preserve">Továbbá egy Európa-térképen megjelenítjük az egyes országokban összegyűlt támogató nyilatkozatok számát, így a szervezők láthatják, hogy mely országokra kell összpontosítaniuk az erőfeszítésüket a hátralevő időszakban.</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Szerintem ezek a legfontosabb adatok.</w:t>
      </w:r>
    </w:p>
    <w:p w14:paraId="016B1A20" w14:textId="77777777" w:rsidR="00913C3B" w:rsidRDefault="00913C3B" w:rsidP="00913C3B">
      <w:pPr>
        <w:jc w:val="both"/>
      </w:pPr>
    </w:p>
    <w:p w14:paraId="3763DC53" w14:textId="07B81ED4" w:rsidR="00EA608A" w:rsidRDefault="00EA608A" w:rsidP="00913C3B">
      <w:pPr>
        <w:jc w:val="both"/>
      </w:pPr>
      <w:r>
        <w:t xml:space="preserve">Emellett a szervezők rendelkezésére áll egy másik eszköz, a honlaplátogatottság adatai:</w:t>
      </w:r>
      <w:r>
        <w:t xml:space="preserve"> </w:t>
      </w:r>
      <w:r>
        <w:t xml:space="preserve">Mely országokból csatlakoznak az emberek a felületre?</w:t>
      </w:r>
      <w:r>
        <w:t xml:space="preserve"> </w:t>
      </w:r>
      <w:r>
        <w:t xml:space="preserve">Mely napszakokban csatlakoznak?</w:t>
      </w:r>
      <w:r>
        <w:t xml:space="preserve"> </w:t>
      </w:r>
      <w:r>
        <w:t xml:space="preserve">Hogyan találtak rá a honlapra?</w:t>
      </w:r>
      <w:r>
        <w:t xml:space="preserve"> </w:t>
      </w:r>
      <w:r>
        <w:t xml:space="preserve">Pl. Google-keresés eredményeként vagy a Facebookon keresztül, esetleg a Bizottság webhelyeiről?</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Mindezek alapján a szervezők képet alkothatnak arról, hogy kik azok, akik támogatják a kezdeményesüket – hol élnek, melyek a fő jellemzőik.</w:t>
      </w:r>
    </w:p>
    <w:p w14:paraId="0B578DA0" w14:textId="373B0A66" w:rsidR="00EA608A" w:rsidRDefault="00EA608A" w:rsidP="00913C3B">
      <w:pPr>
        <w:jc w:val="both"/>
      </w:pPr>
    </w:p>
    <w:p w14:paraId="6F0AADBD" w14:textId="77777777" w:rsidR="00913C3B" w:rsidRDefault="00913C3B" w:rsidP="00913C3B">
      <w:pPr>
        <w:jc w:val="both"/>
      </w:pPr>
    </w:p>
    <w:p w14:paraId="38E0F763" w14:textId="42E1C335" w:rsidR="00EA608A" w:rsidRDefault="00EA608A" w:rsidP="00913C3B">
      <w:pPr>
        <w:jc w:val="both"/>
      </w:pPr>
      <w:r>
        <w:t xml:space="preserve">Ezek az eszközök lehetővé teszik a szervezőknek, hogy napi szinten nyomon kövessék az aláírások számát;</w:t>
      </w:r>
      <w:r>
        <w:t xml:space="preserve"> </w:t>
      </w:r>
      <w:r>
        <w:t xml:space="preserve">de havi jelentéseket is olvashatnak, és napi vagy heti jelentéseket kérhetnek le a webhelyre csatlakozó látogatók számáról.</w:t>
      </w:r>
    </w:p>
    <w:p w14:paraId="6A0AB127" w14:textId="77777777" w:rsidR="00913C3B" w:rsidRDefault="00913C3B" w:rsidP="00913C3B">
      <w:pPr>
        <w:jc w:val="both"/>
      </w:pPr>
    </w:p>
    <w:p w14:paraId="69B4FB14" w14:textId="06843A15" w:rsidR="00EA608A" w:rsidRDefault="00EA608A" w:rsidP="00913C3B">
      <w:pPr>
        <w:jc w:val="both"/>
      </w:pPr>
      <w:r>
        <w:t xml:space="preserve">Igen, minden adatot anonimizálunk, soha nem továbbítunk személyes adatokat a szervezőknek. Tehát ezek az adatok csak az aláírók tartózkodási helyére vonatkoznak és arra, hogyan kapcsolódtak fel a rendszerre, naponta hányan írták alá a kezdeményezést, és hogy az aláírók mely webhelyről érkeztek a központi online gyűjtési rendszer felületére.</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az „Európai ökopontszám” kezdeményezés szervezője: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Meglehetősen nehéz támogató nyilatkozatokat gyűjteni egy adott kezdeményezéshez, mert az Európai Bizottság aláírásgyűjtésre szolgáló weboldala nem annyira vonzó.</w:t>
      </w:r>
      <w:r>
        <w:t xml:space="preserve"> </w:t>
      </w:r>
      <w:r>
        <w:t xml:space="preserve">Jobb, mint néhány hónappal ezelőtt, tehát folyamatosan javul, de nem eléggé tetszetős.</w:t>
      </w:r>
    </w:p>
    <w:p w14:paraId="18E0CDFE" w14:textId="6F191CD9" w:rsidR="00EA608A" w:rsidRDefault="00EA608A" w:rsidP="00913C3B">
      <w:pPr>
        <w:jc w:val="both"/>
      </w:pPr>
    </w:p>
    <w:p w14:paraId="3174B562" w14:textId="753091A6" w:rsidR="00EA608A" w:rsidRDefault="00EA608A" w:rsidP="00913C3B">
      <w:pPr>
        <w:jc w:val="both"/>
      </w:pPr>
      <w:r>
        <w:rPr>
          <w:b/>
        </w:rPr>
        <w:t xml:space="preserve">Jérȏme Stefanini:</w:t>
      </w:r>
    </w:p>
    <w:p w14:paraId="7A23EF60" w14:textId="7BF28601" w:rsidR="00EA608A" w:rsidRDefault="00EA608A" w:rsidP="00913C3B">
      <w:pPr>
        <w:jc w:val="both"/>
      </w:pPr>
      <w:r>
        <w:t xml:space="preserve">Mint tudjuk, a szépség és a tetszetősség szubjektív. Ezzel együtt nem állítom, hogy az Európai Bizottság rendszere a lehető legszebb.</w:t>
      </w:r>
      <w:r>
        <w:t xml:space="preserve"> </w:t>
      </w:r>
      <w:r>
        <w:t xml:space="preserve">Azt viszont bízvást állíthatom, hogy egyszerű, megbízható és hatékony,</w:t>
      </w:r>
      <w:r>
        <w:t xml:space="preserve"> </w:t>
      </w:r>
      <w:r>
        <w:t xml:space="preserve">és biztosítja a személyes adatok védelmét.</w:t>
      </w:r>
      <w:r>
        <w:t xml:space="preserve"> </w:t>
      </w:r>
      <w:r>
        <w:t xml:space="preserve">Minden online gyűjtési rendszer pontosan ugyanazokat az alapvető kritériumokat biztosítja, amelyek lehetővé teszik a polgárok számára az állásfoglalást.</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De mégis: egyes kezdeményezésekre csak ezer aláírást sikerül összegyűjteni egy év elteltével, míg más kezdeményezések esetében a támogató nyilatkozatok száma elérheti az egymilliót, sőt megközelítheti akár a kétmilliót is.</w:t>
      </w:r>
      <w:r>
        <w:t xml:space="preserve"> </w:t>
      </w:r>
      <w:r>
        <w:t xml:space="preserve">Ez azt jelenti, hogy nem az aláírásgyűjtő rendszer az, amely a polgárokat a kezdeményezések támogatására készteti, hanem a kampány. Az aláírásgyűjtő rendszer csupán eszköz a támogató nyilatkozatok gyűjtésére.</w:t>
      </w:r>
      <w:r>
        <w:t xml:space="preserve"> </w:t>
      </w:r>
      <w:r>
        <w:t xml:space="preserve">Meglátásom szerint az online gyűjtési rendszer előnyei abból származnak, hogy ez az eszköz a demokráciát szolgálja.</w:t>
      </w:r>
    </w:p>
    <w:p w14:paraId="19B53834" w14:textId="77777777" w:rsidR="00913C3B" w:rsidRDefault="00913C3B" w:rsidP="00913C3B">
      <w:pPr>
        <w:jc w:val="both"/>
      </w:pPr>
    </w:p>
    <w:p w14:paraId="37C21B94" w14:textId="77777777" w:rsidR="00EA608A" w:rsidRDefault="00EA608A" w:rsidP="00913C3B">
      <w:pPr>
        <w:jc w:val="both"/>
      </w:pPr>
      <w:r>
        <w:t xml:space="preserve">Az a célunk, hogy a rendszer felületén megtalálható információk világosak legyenek, és a polgárok tudatában legyenek annak, miért akarnak állást foglalni. Nem szeretnénk olyan információkat megjeleníteni, amelyek véleményem szerint nem szükségesek, legalábbis a kezdeményezések támogatásához való demokratikus jog gyakorlásához nem.</w:t>
      </w:r>
    </w:p>
    <w:p w14:paraId="41963B25" w14:textId="77777777" w:rsidR="00913C3B" w:rsidRDefault="00913C3B" w:rsidP="00913C3B">
      <w:pPr>
        <w:jc w:val="both"/>
      </w:pPr>
    </w:p>
    <w:p w14:paraId="62DC39E3" w14:textId="3B67C299" w:rsidR="00EA608A" w:rsidRDefault="00913C3B" w:rsidP="00913C3B">
      <w:pPr>
        <w:jc w:val="both"/>
      </w:pPr>
      <w:r>
        <w:t xml:space="preserve">Számos lehetőség kínálkozik a gyűjtési oldal személyre szabására, például fel lehet tüntetni a kezdeményezés logóját, meg lehet választani a színeket, és gratuláló üzenetet is megfogalmazhatnak a szervezők.</w:t>
      </w:r>
      <w:r>
        <w:t xml:space="preserve"> </w:t>
      </w:r>
      <w:r>
        <w:t xml:space="preserve">Tehát vannak testreszabási opciók.</w:t>
      </w:r>
    </w:p>
    <w:p w14:paraId="16A13E5A" w14:textId="77777777" w:rsidR="00913C3B" w:rsidRDefault="00913C3B" w:rsidP="00913C3B">
      <w:pPr>
        <w:jc w:val="both"/>
      </w:pPr>
    </w:p>
    <w:p w14:paraId="7E1C65DA" w14:textId="65E97A93" w:rsidR="00EA608A" w:rsidRDefault="00EA608A" w:rsidP="00913C3B">
      <w:pPr>
        <w:jc w:val="both"/>
      </w:pPr>
      <w:r>
        <w:t xml:space="preserve">Az online gyűjtési rendszer lehetővé teszi a szervezőknek, hogy aláírásokat gyűjtsenek. Mi biztosítjuk, hogy az aláírásgyűjtés a lehető legmegbízhatóbb és legbiztonságosabb legyen, de a kezdeményezés sikere attól függ, hogy mennyire jó a kampány, a kommunikáció.</w:t>
      </w:r>
    </w:p>
    <w:p w14:paraId="227C5103" w14:textId="21A38D47" w:rsidR="00EA608A" w:rsidRDefault="00EA608A" w:rsidP="00913C3B">
      <w:pPr>
        <w:jc w:val="both"/>
      </w:pPr>
      <w:r>
        <w:t xml:space="preserve">A kezdeményezés sikere magukon a szervezőkön múlik.</w:t>
      </w:r>
      <w:r>
        <w:t xml:space="preserve"> </w:t>
      </w:r>
      <w:r>
        <w:t xml:space="preserve">Úgy vélem, hogy ezzel tisztában kell lenniük.</w:t>
      </w:r>
      <w:r>
        <w:t xml:space="preserve"> </w:t>
      </w:r>
      <w:r>
        <w:t xml:space="preserve">Minden tőlünk telhető segítséget megadunk nekik, de nekik kell megtenniük a szükséges erőfeszítéseket, és megszerezniük a szükséges támogatást.</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az európai polgári kezdeményezésekkel foglalkozó csapat vezetője:</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Köszönöm, Jérôme, hogy ilyen részletesen ismertetted a központi online gyűjtési rendszerrel kapcsolatos tudnivalókat, és kedves nézők, remélem, hogy világos képet kaptak az eszközről, és arról, hogyan segítheti Önöket a támogató nyilatkozatok gyűjtésében és a kampány lefolytatásában.</w:t>
      </w:r>
      <w:r>
        <w:t xml:space="preserve"> </w:t>
      </w:r>
      <w:r>
        <w:t xml:space="preserve">Arra biztatom Önöket, hogy ismerkedjenek meg a központi online gyűjtési rendszerrel, és aknázzák ki maradéktalanul az általa kínált előnyöket.</w:t>
      </w:r>
      <w:r>
        <w:t xml:space="preserve"> </w:t>
      </w:r>
    </w:p>
    <w:p w14:paraId="016D4F9F" w14:textId="07787F3C" w:rsidR="00EA608A" w:rsidRDefault="00EA608A" w:rsidP="00913C3B">
      <w:pPr>
        <w:jc w:val="both"/>
      </w:pPr>
      <w:r>
        <w:t xml:space="preserve">Felhívnám a figyelmüket arra is, hogy honlapunkon és az európai polgári kezdeményezés fórumának felületén temérdek más hasznos információt is találnak, és a fórumon jogi tanácsadást, a kampánnyal kapcsolatos tanácsadást és számos egyéb segédanyagot vehetnek igénybe, ha kezdeményezés szervezését tervezik. Térképezzék fel tehát a lehetőségeket és kezdeményezzenek!</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