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Explicații despre sistemul central de colectare online creat pentru Inițiativa cetățenească europeană</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Sylvia Kersemakers, șefa echipei pentru Inițiativa cetățenească europeană:</w:t>
      </w:r>
    </w:p>
    <w:p w14:paraId="677A5CE3" w14:textId="613F3C8B" w:rsidR="00EA608A" w:rsidRDefault="00EA608A" w:rsidP="00913C3B">
      <w:pPr>
        <w:jc w:val="both"/>
      </w:pPr>
      <w:r>
        <w:t xml:space="preserve">Bună ziua, mă numesc Sylvia Kersemakers și conduc echipa care gestionează Inițiativa cetățenească europeană.</w:t>
      </w:r>
      <w:r>
        <w:t xml:space="preserve"> </w:t>
      </w:r>
      <w:r>
        <w:t xml:space="preserve">Ne ocupăm cu înregistrarea inițiativelor și cu etapele ulterioare, oferim informații și orientări organizatorilor și cetățenilor și desfășurăm numeroase activități de comunicare pentru a face ICE mai bine cunoscută. Știați că, din 2020, le oferim organizatorilor de ICE și posibilitatea de a-și colecta declarațiile online prin intermediul propriului nostru sistem central de colectare online?</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Câțiva organizatori l-au utilizat deja.</w:t>
      </w:r>
      <w:r>
        <w:t xml:space="preserve"> </w:t>
      </w:r>
      <w:r>
        <w:t xml:space="preserve">Iar din 2023, acesta devine unicul sistem pe care organizatorii îl pot utiliza pentru colectarea online.</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În următorul material, Jérôme Stefanini, care, împreună cu echipa sa, a dezvoltat și gestionează sistemul, vi-l va prezenta mai amănunțit și va răspunde la câteva impresii din partea organizatorilor care l-au utilizat deja.</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Johan, organizator al ICE „Programul de schimb pentru funcționarii publici”:</w:t>
      </w:r>
    </w:p>
    <w:p w14:paraId="7C489582" w14:textId="5E59D466" w:rsidR="00EA608A" w:rsidRDefault="00EA608A" w:rsidP="00913C3B">
      <w:pPr>
        <w:jc w:val="both"/>
      </w:pPr>
      <w:r>
        <w:t xml:space="preserve">Cred că sistemul Comisiei Europene de colectare a semnăturilor este un instrument cu adevărat util, fiindcă este gratuit și le permite oamenilor fără resurse și fără posibilitatea de a-și crea propriul sistem de colectare să aibă un astfel de sistem și să poată lansa o inițiativă chiar dacă nu au resurse la început de drum. Deci mult mai mulți oameni și cetățeni pot lansa o inițiativă.</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Jérôme Stefanini, informatician principal responsabil de SCCO în cadrul Comisiei:</w:t>
      </w:r>
    </w:p>
    <w:p w14:paraId="10319FD9" w14:textId="77777777" w:rsidR="00EA608A" w:rsidRDefault="00EA608A" w:rsidP="00913C3B">
      <w:pPr>
        <w:jc w:val="both"/>
      </w:pPr>
    </w:p>
    <w:p w14:paraId="1F9FA8E6" w14:textId="204A241A" w:rsidR="00EA608A" w:rsidRDefault="00EA608A" w:rsidP="00913C3B">
      <w:pPr>
        <w:jc w:val="both"/>
      </w:pPr>
      <w:r>
        <w:t xml:space="preserve">Vom oferi în continuare acest avantaj, iar Regulamentul din 2020 privind ICE obligă acum Comisia să pună la dispoziția organizatorilor sisteme gratuite.</w:t>
      </w:r>
    </w:p>
    <w:p w14:paraId="5757ABF2" w14:textId="77777777" w:rsidR="00913C3B" w:rsidRDefault="00913C3B" w:rsidP="00913C3B">
      <w:pPr>
        <w:jc w:val="both"/>
      </w:pPr>
    </w:p>
    <w:p w14:paraId="4B1F3AE6" w14:textId="4AFF7D86" w:rsidR="00EA608A" w:rsidRDefault="00EA608A" w:rsidP="00913C3B">
      <w:pPr>
        <w:jc w:val="both"/>
      </w:pPr>
      <w:r>
        <w:t xml:space="preserve">Aș zice însă că gratuitatea e doar unul dintre avantajele sistemului de colectare online furnizat de Comisie.</w:t>
      </w:r>
    </w:p>
    <w:p w14:paraId="467F64C8" w14:textId="77777777" w:rsidR="00913C3B" w:rsidRDefault="00913C3B" w:rsidP="00913C3B">
      <w:pPr>
        <w:jc w:val="both"/>
      </w:pPr>
    </w:p>
    <w:p w14:paraId="08235E01" w14:textId="131C3BCD" w:rsidR="00EA608A" w:rsidRDefault="00EA608A" w:rsidP="00913C3B">
      <w:pPr>
        <w:jc w:val="both"/>
      </w:pPr>
      <w:r>
        <w:t xml:space="preserve">Iată despre ce e vorba.</w:t>
      </w:r>
    </w:p>
    <w:p w14:paraId="3D2EE477" w14:textId="77777777" w:rsidR="00913C3B" w:rsidRDefault="00913C3B" w:rsidP="00913C3B">
      <w:pPr>
        <w:jc w:val="both"/>
      </w:pPr>
    </w:p>
    <w:p w14:paraId="4FD9F4AD" w14:textId="59442F60" w:rsidR="00EA608A" w:rsidRDefault="00EA608A" w:rsidP="00913C3B">
      <w:pPr>
        <w:jc w:val="both"/>
      </w:pPr>
      <w:r>
        <w:t xml:space="preserve">E vorba despre faptul că cetățenii se conectează la un sistem online și trebuie să introducă acolo anumite date personale pentru a susține o inițiativă.</w:t>
      </w:r>
    </w:p>
    <w:p w14:paraId="27DA5928" w14:textId="77777777" w:rsidR="00913C3B" w:rsidRDefault="00913C3B" w:rsidP="00913C3B">
      <w:pPr>
        <w:jc w:val="both"/>
      </w:pPr>
    </w:p>
    <w:p w14:paraId="778C600B" w14:textId="7E9B20DB" w:rsidR="00EA608A" w:rsidRDefault="00EA608A" w:rsidP="00913C3B">
      <w:pPr>
        <w:jc w:val="both"/>
      </w:pPr>
      <w:r>
        <w:t xml:space="preserve">Prin urmare, care pot fi așteptările întemeiate pentru un astfel de sistem?</w:t>
      </w:r>
    </w:p>
    <w:p w14:paraId="20485CC9" w14:textId="77777777" w:rsidR="00913C3B" w:rsidRDefault="00913C3B" w:rsidP="00913C3B">
      <w:pPr>
        <w:jc w:val="both"/>
      </w:pPr>
    </w:p>
    <w:p w14:paraId="5F4D85F9" w14:textId="77777777" w:rsidR="00EA608A" w:rsidRDefault="00EA608A" w:rsidP="00913C3B">
      <w:pPr>
        <w:jc w:val="both"/>
      </w:pPr>
      <w:r>
        <w:t xml:space="preserve">În primul rând, sistemul ar trebui să fie permanent disponibil.</w:t>
      </w:r>
      <w:r>
        <w:t xml:space="preserve"> </w:t>
      </w:r>
    </w:p>
    <w:p w14:paraId="3C198496" w14:textId="4FD81548" w:rsidR="00EA608A" w:rsidRDefault="00EA608A" w:rsidP="00913C3B">
      <w:pPr>
        <w:jc w:val="both"/>
      </w:pPr>
      <w:r>
        <w:t xml:space="preserve">În al doilea rând, ar trebui să fie eficient și să poată accepta simultan multe declarații de susținere în perioadele de vârf.</w:t>
      </w:r>
    </w:p>
    <w:p w14:paraId="2FB54C7D" w14:textId="77777777" w:rsidR="00913C3B" w:rsidRDefault="00913C3B" w:rsidP="00913C3B">
      <w:pPr>
        <w:jc w:val="both"/>
      </w:pPr>
    </w:p>
    <w:p w14:paraId="3A00543F" w14:textId="085A4C6B" w:rsidR="00EA608A" w:rsidRDefault="00EA608A" w:rsidP="00913C3B">
      <w:pPr>
        <w:jc w:val="both"/>
      </w:pPr>
      <w:r>
        <w:t xml:space="preserve">De exemplu,</w:t>
      </w:r>
      <w:r>
        <w:t xml:space="preserve"> </w:t>
      </w:r>
      <w:r>
        <w:t xml:space="preserve">știm că inițiativele trebuie să strângă un milion de semnături într-un an. Dar se întâmplă uneori să se primească peste 500 000 de semnături în doar câteva zile. E important ca sistemul să poată rezista în asemenea situații.</w:t>
      </w:r>
    </w:p>
    <w:p w14:paraId="6C353250" w14:textId="77777777" w:rsidR="00913C3B" w:rsidRDefault="00913C3B" w:rsidP="00913C3B">
      <w:pPr>
        <w:jc w:val="both"/>
      </w:pPr>
    </w:p>
    <w:p w14:paraId="339ADD3B" w14:textId="6E330D9E" w:rsidR="00EA608A" w:rsidRDefault="00EA608A" w:rsidP="00913C3B">
      <w:pPr>
        <w:jc w:val="both"/>
      </w:pPr>
      <w:r>
        <w:t xml:space="preserve">În al treilea rând, cred că sistemul trebuie să le dea utilizatorilor și cetățenilor încrederea că datele personale pe care le introduc sunt în siguranță. Pentru că aceasta este una dintre caracteristicile ICE:</w:t>
      </w:r>
      <w:r>
        <w:t xml:space="preserve"> </w:t>
      </w:r>
      <w:r>
        <w:t xml:space="preserve">le cere cetățenilor să-și indice numele, codul numeric personal, adresa, data de naștere etc. Unii potențiali susținători sunt descurajați când trebuie să ofere astfel de date personale.</w:t>
      </w:r>
    </w:p>
    <w:p w14:paraId="379E6627" w14:textId="77777777" w:rsidR="00913C3B" w:rsidRDefault="00913C3B" w:rsidP="00913C3B">
      <w:pPr>
        <w:jc w:val="both"/>
      </w:pPr>
    </w:p>
    <w:p w14:paraId="5725DD80" w14:textId="77777777" w:rsidR="00EA608A" w:rsidRDefault="00EA608A" w:rsidP="00913C3B">
      <w:pPr>
        <w:jc w:val="both"/>
      </w:pPr>
      <w:r>
        <w:t xml:space="preserve">Mai sunt și alte avantaje, de exemplu posibilitatea de a susține o inițiativă cu semnătura electronică, iar țări precum Belgia, Estonia, Italia, Portugalia și Țările de Jos sunt cele mai avansate în acest sens.</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Francesco, organizator al ICE „Programul de schimb pentru funcționarii publici”:</w:t>
      </w:r>
    </w:p>
    <w:p w14:paraId="65BEBE56" w14:textId="77777777" w:rsidR="00EA608A" w:rsidRDefault="00EA608A" w:rsidP="00913C3B">
      <w:pPr>
        <w:jc w:val="both"/>
      </w:pPr>
    </w:p>
    <w:p w14:paraId="377FB3BD" w14:textId="5EF82F12" w:rsidR="00EA608A" w:rsidRDefault="00EA608A" w:rsidP="00913C3B">
      <w:pPr>
        <w:jc w:val="both"/>
      </w:pPr>
      <w:r>
        <w:t xml:space="preserve">Credem că sistemul pus la dispoziție de Comisia Europeană este realmente bun, deoarece oferă toate instrumentele de care avem nevoie, mai ales că respectă RGPD, este deja criptat și oferă tot ceea ce avem nevoie, doar atât. Și este imediat simplu și ușor de utilizat. Oamenii trebuie doar să intre în sistem și să facă clic. În nici măcar 30 de secunde, își pot trimite semnătura. Așa că aș spune că sistemul de colectare a semnăturilor este grozav, este perfect.</w:t>
      </w:r>
    </w:p>
    <w:p w14:paraId="391F1DC5" w14:textId="07EB243D" w:rsidR="00EA608A" w:rsidRDefault="00EA608A" w:rsidP="00913C3B">
      <w:pPr>
        <w:jc w:val="both"/>
      </w:pPr>
    </w:p>
    <w:p w14:paraId="62D9DFF2" w14:textId="31996312" w:rsidR="00EA608A" w:rsidRDefault="00EA608A" w:rsidP="00913C3B">
      <w:pPr>
        <w:jc w:val="both"/>
      </w:pPr>
      <w:r>
        <w:rPr>
          <w:b/>
        </w:rPr>
        <w:t xml:space="preserve">Jérôme Stefanini:</w:t>
      </w:r>
    </w:p>
    <w:p w14:paraId="39158815" w14:textId="7C295E65" w:rsidR="00EA608A" w:rsidRDefault="00EA608A" w:rsidP="00913C3B">
      <w:pPr>
        <w:jc w:val="both"/>
      </w:pPr>
      <w:r>
        <w:t xml:space="preserve">Cred că sistemul Comisiei Europene oferă cele mai bune garanții în materie de securitate pentru cetățeni.</w:t>
      </w:r>
    </w:p>
    <w:p w14:paraId="5A174213" w14:textId="77777777" w:rsidR="00913C3B" w:rsidRDefault="00913C3B" w:rsidP="00913C3B">
      <w:pPr>
        <w:jc w:val="both"/>
      </w:pPr>
    </w:p>
    <w:p w14:paraId="0A126260" w14:textId="59BDEDE5" w:rsidR="00EA608A" w:rsidRDefault="00EA608A" w:rsidP="00913C3B">
      <w:pPr>
        <w:jc w:val="both"/>
      </w:pPr>
      <w:r>
        <w:t xml:space="preserve">De ce?</w:t>
      </w:r>
    </w:p>
    <w:p w14:paraId="665C40A8" w14:textId="77777777" w:rsidR="00913C3B" w:rsidRDefault="00913C3B" w:rsidP="00913C3B">
      <w:pPr>
        <w:jc w:val="both"/>
      </w:pPr>
    </w:p>
    <w:p w14:paraId="7E54C10E" w14:textId="3708402B" w:rsidR="00EA608A" w:rsidRDefault="00EA608A" w:rsidP="00913C3B">
      <w:pPr>
        <w:jc w:val="both"/>
      </w:pPr>
      <w:r>
        <w:t xml:space="preserve">În primul rând, în temeiul normelor privind protecția datelor cu caracter personal, avem obligația de a implementa un sistem conceput să fie sigur, să garanteze securitatea datelor.</w:t>
      </w:r>
    </w:p>
    <w:p w14:paraId="52928324" w14:textId="77777777" w:rsidR="00913C3B" w:rsidRDefault="00913C3B" w:rsidP="00913C3B">
      <w:pPr>
        <w:jc w:val="both"/>
      </w:pPr>
    </w:p>
    <w:p w14:paraId="147F4188" w14:textId="4E7332C5" w:rsidR="00EA608A" w:rsidRDefault="00EA608A" w:rsidP="00913C3B">
      <w:pPr>
        <w:jc w:val="both"/>
      </w:pPr>
      <w:r>
        <w:t xml:space="preserve">Ce înseamnă în practică?</w:t>
      </w:r>
    </w:p>
    <w:p w14:paraId="346F9086" w14:textId="77777777" w:rsidR="00913C3B" w:rsidRDefault="00913C3B" w:rsidP="00913C3B">
      <w:pPr>
        <w:jc w:val="both"/>
      </w:pPr>
    </w:p>
    <w:p w14:paraId="7101B33A" w14:textId="7165AAB3" w:rsidR="00EA608A" w:rsidRDefault="00EA608A" w:rsidP="00913C3B">
      <w:pPr>
        <w:jc w:val="both"/>
      </w:pPr>
      <w:r>
        <w:t xml:space="preserve">Datele cetățenilor sunt criptate integral. Adică de când sunt furnizate de un cetățean și până când ajung la un stat membru pentru verificare, datele sunt criptate. Chiar dacă un hacker reușește să intre în sistemul deja bine protejat al Comisiei, nu va obține decât date criptate.</w:t>
      </w:r>
    </w:p>
    <w:p w14:paraId="64529035" w14:textId="77777777" w:rsidR="00913C3B" w:rsidRDefault="00913C3B" w:rsidP="00913C3B">
      <w:pPr>
        <w:jc w:val="both"/>
      </w:pPr>
    </w:p>
    <w:p w14:paraId="1B5C4F8D" w14:textId="3CB51D1C" w:rsidR="00EA608A" w:rsidRDefault="00EA608A" w:rsidP="00913C3B">
      <w:pPr>
        <w:jc w:val="both"/>
      </w:pPr>
      <w:r>
        <w:t xml:space="preserve">Modul în care e proiectat sistemul este primul factor important pentru securitate. Al doilea ține de organizare.</w:t>
      </w:r>
      <w:r>
        <w:t xml:space="preserve"> </w:t>
      </w:r>
      <w:r>
        <w:t xml:space="preserve">Înainte de regulamentul actual, am văzut organizatori care nu aveau experiență cu calculatoarele: persoane care doreau să promoveze o cauză – animale, fotbal sau orice altceva – dar nu știau destule despre protecția datelor sau securitatea informațiilor.</w:t>
      </w:r>
      <w:r>
        <w:t xml:space="preserve"> </w:t>
      </w:r>
      <w:r>
        <w:t xml:space="preserve">Le ceream să păstreze și să protejeze cheile pentru software-ul sistemelor lor în seifuri securizate, înainte de a preda declarațiile de susținere statelor membre.</w:t>
      </w:r>
      <w:r>
        <w:t xml:space="preserve"> </w:t>
      </w:r>
      <w:r>
        <w:t xml:space="preserve">Această responsabilitate le revenea organizatorilor care, bineînțeles, erau de bună credință, dar nu aveau cunoștințele necesare. Acum, ea este transferată Comisiei.</w:t>
      </w:r>
    </w:p>
    <w:p w14:paraId="4D6D33B6" w14:textId="77777777" w:rsidR="00913C3B" w:rsidRDefault="00913C3B" w:rsidP="00913C3B">
      <w:pPr>
        <w:jc w:val="both"/>
      </w:pPr>
    </w:p>
    <w:p w14:paraId="3F648A19" w14:textId="647A6EC5" w:rsidR="00EA608A" w:rsidRDefault="00EA608A" w:rsidP="00913C3B">
      <w:pPr>
        <w:jc w:val="both"/>
      </w:pPr>
      <w:r>
        <w:t xml:space="preserve">Deci încă o veste bună, nu numai pentru cetățeni, ci și pentru organizatori, care sunt scutiți de această responsabilitate.</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director de campanie al ICE „Cosmetice fără cruzime”:</w:t>
      </w:r>
      <w:r>
        <w:rPr>
          <w:b/>
        </w:rPr>
        <w:t xml:space="preserve"> </w:t>
      </w:r>
    </w:p>
    <w:p w14:paraId="0F12AB90" w14:textId="178EA330" w:rsidR="00EA608A" w:rsidRDefault="00A2575C" w:rsidP="00913C3B">
      <w:pPr>
        <w:jc w:val="both"/>
      </w:pPr>
      <w:r>
        <w:t xml:space="preserve">Ei bine, ICE „Cosmetice fără cruzime” utilizează sistemul online de colectare a semnăturilor al Comisiei și suntem foarte bucuroși de faptul că acest sistem central de colectare online există.</w:t>
      </w:r>
      <w:r>
        <w:t xml:space="preserve"> </w:t>
      </w:r>
      <w:r>
        <w:t xml:space="preserve">Știm că poate fi foarte costisitor și tehnic și că poate dura foarte mult să îți creezi propriul mecanism de colectare a semnăturilor ICE.</w:t>
      </w:r>
      <w:r>
        <w:t xml:space="preserve"> </w:t>
      </w:r>
      <w:r>
        <w:t xml:space="preserve">Totuși, a utiliza sistemul central de colectare online și nu unul propriu înseamnă a fi mai departe de anumiți indicatori și de informațiile pe care le oferă aceștia. Ori, pentru o campanie de succes, evident că este de mare ajutor să vezi indicatorii și să ai informațiile în timp real, de exemplu pentru a putea estima de ce numărul de semnături a crescut într-o anumită perioadă și țară, deoarece știm ce s-ar fi putut întâmpla într-o altă țară pentru a declanșa acel val de semnături. Cu sistemul central, nu suntem atât de aproape de indicatori încât să putem trage concluziile cele mai corecte și nu suntem atât de aproape de grupurile de populație pentru a derula campania în funcție de dinamica lor.</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Jérôme Stefanini:</w:t>
      </w:r>
    </w:p>
    <w:p w14:paraId="433AC096" w14:textId="04D5F2C1" w:rsidR="00EA608A" w:rsidRDefault="00EA608A" w:rsidP="00913C3B">
      <w:pPr>
        <w:jc w:val="both"/>
      </w:pPr>
      <w:r>
        <w:t xml:space="preserve">Sistemul de colectare online al Comisiei le oferă organizatorilor numeroase date și statistici.</w:t>
      </w:r>
    </w:p>
    <w:p w14:paraId="1ECE8147" w14:textId="77777777" w:rsidR="00913C3B" w:rsidRDefault="00913C3B" w:rsidP="00913C3B">
      <w:pPr>
        <w:jc w:val="both"/>
      </w:pPr>
    </w:p>
    <w:p w14:paraId="3FFB08A5" w14:textId="77777777" w:rsidR="00EA608A" w:rsidRDefault="00EA608A" w:rsidP="00913C3B">
      <w:pPr>
        <w:jc w:val="both"/>
      </w:pPr>
      <w:r>
        <w:t xml:space="preserve">În primul rând, datele furnizate în timp real, accesibile tuturor, care constau în numărul de semnături colectate. Sistemul raportează fiecare nouă declarație de susținere.</w:t>
      </w:r>
    </w:p>
    <w:p w14:paraId="117CBDAC" w14:textId="74DB0D49" w:rsidR="00EA608A" w:rsidRDefault="00EA608A" w:rsidP="00913C3B">
      <w:pPr>
        <w:jc w:val="both"/>
      </w:pPr>
      <w:r>
        <w:t xml:space="preserve">Oferim și harta Europei, cu numărul de declarații de susținere depuse de cetățenii din fiecare țară. Deci organizatorii pot vedea în ce țări sunt necesare mai multe eforturi de colectare de semnături.</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După mine, acestea sunt cele mai importante date.</w:t>
      </w:r>
    </w:p>
    <w:p w14:paraId="016B1A20" w14:textId="77777777" w:rsidR="00913C3B" w:rsidRDefault="00913C3B" w:rsidP="00913C3B">
      <w:pPr>
        <w:jc w:val="both"/>
      </w:pPr>
    </w:p>
    <w:p w14:paraId="3763DC53" w14:textId="07B81ED4" w:rsidR="00EA608A" w:rsidRDefault="00EA608A" w:rsidP="00913C3B">
      <w:pPr>
        <w:jc w:val="both"/>
      </w:pPr>
      <w:r>
        <w:t xml:space="preserve">Apoi, organizatorii mai au la dispoziție un alt instrument, cel de urmărire a traficului către site-ul SCCO:</w:t>
      </w:r>
      <w:r>
        <w:t xml:space="preserve"> </w:t>
      </w:r>
      <w:r>
        <w:t xml:space="preserve">De unde se conectează persoanele?</w:t>
      </w:r>
      <w:r>
        <w:t xml:space="preserve"> </w:t>
      </w:r>
      <w:r>
        <w:t xml:space="preserve">În ce moment se conectează?</w:t>
      </w:r>
      <w:r>
        <w:t xml:space="preserve"> </w:t>
      </w:r>
      <w:r>
        <w:t xml:space="preserve">Cum au ajuns pe site?</w:t>
      </w:r>
      <w:r>
        <w:t xml:space="preserve"> </w:t>
      </w:r>
      <w:r>
        <w:t xml:space="preserve">Au ajuns acolo în urma unei căutări Google sau Facebook sau de pe site-ul Comisiei?</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Toate acestea le oferă organizatorilor indicii cu privire la cetățenii care le sprijină inițiativa – de unde</w:t>
      </w:r>
    </w:p>
    <w:p w14:paraId="0B578DA0" w14:textId="373B0A66" w:rsidR="00EA608A" w:rsidRDefault="00EA608A" w:rsidP="00913C3B">
      <w:pPr>
        <w:jc w:val="both"/>
      </w:pPr>
      <w:r>
        <w:t xml:space="preserve">vin, ce tip de persoane sunt etc.</w:t>
      </w:r>
    </w:p>
    <w:p w14:paraId="6F0AADBD" w14:textId="77777777" w:rsidR="00913C3B" w:rsidRDefault="00913C3B" w:rsidP="00913C3B">
      <w:pPr>
        <w:jc w:val="both"/>
      </w:pPr>
    </w:p>
    <w:p w14:paraId="38E0F763" w14:textId="42E1C335" w:rsidR="00EA608A" w:rsidRDefault="00EA608A" w:rsidP="00913C3B">
      <w:pPr>
        <w:jc w:val="both"/>
      </w:pPr>
      <w:r>
        <w:t xml:space="preserve">Aceste instrumente le permit organizatorilor să monitorizeze zilnic numărul de semnături.</w:t>
      </w:r>
      <w:r>
        <w:t xml:space="preserve"> </w:t>
      </w:r>
      <w:r>
        <w:t xml:space="preserve">Dar organizatorii pot vedea și rapoarte lunare și pot solicita să li se furnizeze rapoarte zilnice sau săptămânale cu privire la numărul de vizitatori care se conectează la site.</w:t>
      </w:r>
    </w:p>
    <w:p w14:paraId="6A0AB127" w14:textId="77777777" w:rsidR="00913C3B" w:rsidRDefault="00913C3B" w:rsidP="00913C3B">
      <w:pPr>
        <w:jc w:val="both"/>
      </w:pPr>
    </w:p>
    <w:p w14:paraId="69B4FB14" w14:textId="06843A15" w:rsidR="00EA608A" w:rsidRDefault="00EA608A" w:rsidP="00913C3B">
      <w:pPr>
        <w:jc w:val="both"/>
      </w:pPr>
      <w:r>
        <w:t xml:space="preserve">Da, într-adevăr, toate datele sunt anonimizate, nu transmitem niciodată date personale organizatorilor, ci doar date despre locul din care au semnat susținătorii, modul în care s-au conectat la sistem, numărul de suporteri pe zi și pe lună și site-urile de pe care au fost redirecționați către sistemul central.</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organizator al ICE „EcoScore”:</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Este destul de dificil de semnat, întrucât site-ul Comisiei Europene pentru colectarea semnăturilor nu e prea atractiv.</w:t>
      </w:r>
      <w:r>
        <w:t xml:space="preserve"> </w:t>
      </w:r>
      <w:r>
        <w:t xml:space="preserve">Este mai bun decât acum câteva luni, deci este în curs de îmbunătățire, dar nu este atât de atractiv.</w:t>
      </w:r>
    </w:p>
    <w:p w14:paraId="18E0CDFE" w14:textId="6F191CD9" w:rsidR="00EA608A" w:rsidRDefault="00EA608A" w:rsidP="00913C3B">
      <w:pPr>
        <w:jc w:val="both"/>
      </w:pPr>
    </w:p>
    <w:p w14:paraId="3174B562" w14:textId="753091A6" w:rsidR="00EA608A" w:rsidRDefault="00EA608A" w:rsidP="00913C3B">
      <w:pPr>
        <w:jc w:val="both"/>
      </w:pPr>
      <w:r>
        <w:rPr>
          <w:b/>
        </w:rPr>
        <w:t xml:space="preserve">Jérôme Stefanini:</w:t>
      </w:r>
    </w:p>
    <w:p w14:paraId="7A23EF60" w14:textId="7BF28601" w:rsidR="00EA608A" w:rsidRDefault="00EA608A" w:rsidP="00913C3B">
      <w:pPr>
        <w:jc w:val="both"/>
      </w:pPr>
      <w:r>
        <w:t xml:space="preserve">Aș spune că frumusețea este un criteriu subiectiv, la fel ca și atractivitatea. Și nu susțin că sistemul Comisiei Europene este cel mai frumos.</w:t>
      </w:r>
      <w:r>
        <w:t xml:space="preserve"> </w:t>
      </w:r>
      <w:r>
        <w:t xml:space="preserve">Susțin însă că este simplu, fiabil și eficient.</w:t>
      </w:r>
      <w:r>
        <w:t xml:space="preserve"> </w:t>
      </w:r>
      <w:r>
        <w:t xml:space="preserve">Și că asigură protecția datelor cu caracter personal.</w:t>
      </w:r>
      <w:r>
        <w:t xml:space="preserve"> </w:t>
      </w:r>
      <w:r>
        <w:t xml:space="preserve">Toate sistemele de colectare online asigură exact aceleași criterii fundamentale care le permit cetățenilor să voteze.</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Și totuși, într-un an, anumite inițiative colectează doar 1 000 de semnături, în timp ce altele ajung la peste 1 milion sau chiar la aproape 2 milioane.</w:t>
      </w:r>
      <w:r>
        <w:t xml:space="preserve"> </w:t>
      </w:r>
      <w:r>
        <w:t xml:space="preserve">Ceea ce înseamnă că nu instrumentul îi face pe oameni să sprijine inițiativa, ci campania. Instrumentul doar permite acordarea semnăturii. Cred că avantajul sistemului de colectare online este că a fost creat pentru a sluji democrației.</w:t>
      </w:r>
    </w:p>
    <w:p w14:paraId="19B53834" w14:textId="77777777" w:rsidR="00913C3B" w:rsidRDefault="00913C3B" w:rsidP="00913C3B">
      <w:pPr>
        <w:jc w:val="both"/>
      </w:pPr>
    </w:p>
    <w:p w14:paraId="37C21B94" w14:textId="77777777" w:rsidR="00EA608A" w:rsidRDefault="00EA608A" w:rsidP="00913C3B">
      <w:pPr>
        <w:jc w:val="both"/>
      </w:pPr>
      <w:r>
        <w:t xml:space="preserve">Dorim ca informațiile din sistem să fie foarte clare și ca cetățenii să înțeleagă de ce doresc să voteze.</w:t>
      </w:r>
      <w:r>
        <w:t xml:space="preserve"> </w:t>
      </w:r>
      <w:r>
        <w:t xml:space="preserve">Nu vrem să adăugăm alte informații, care, în opinia mea, nu sunt necesare – în orice caz, nu pentru exercitarea dreptului democratic de a sprijini o inițiativă cetățenească europeană.</w:t>
      </w:r>
    </w:p>
    <w:p w14:paraId="41963B25" w14:textId="77777777" w:rsidR="00913C3B" w:rsidRDefault="00913C3B" w:rsidP="00913C3B">
      <w:pPr>
        <w:jc w:val="both"/>
      </w:pPr>
    </w:p>
    <w:p w14:paraId="62DC39E3" w14:textId="3B67C299" w:rsidR="00EA608A" w:rsidRDefault="00913C3B" w:rsidP="00913C3B">
      <w:pPr>
        <w:jc w:val="both"/>
      </w:pPr>
      <w:r>
        <w:t xml:space="preserve">Într-adevăr, există o serie de posibilități de personalizare a site-ului de colectare. De exemplu, puteți să adăugați logoul, să alegeți culorile și să afișați un mesaj de felicitare.</w:t>
      </w:r>
      <w:r>
        <w:t xml:space="preserve"> </w:t>
      </w:r>
      <w:r>
        <w:t xml:space="preserve">Se fac unele personalizări.</w:t>
      </w:r>
    </w:p>
    <w:p w14:paraId="16A13E5A" w14:textId="77777777" w:rsidR="00913C3B" w:rsidRDefault="00913C3B" w:rsidP="00913C3B">
      <w:pPr>
        <w:jc w:val="both"/>
      </w:pPr>
    </w:p>
    <w:p w14:paraId="7E1C65DA" w14:textId="65E97A93" w:rsidR="00EA608A" w:rsidRDefault="00EA608A" w:rsidP="00913C3B">
      <w:pPr>
        <w:jc w:val="both"/>
      </w:pPr>
      <w:r>
        <w:t xml:space="preserve">Sistemul de colectare online le permite organizatorilor să colecteze semnături. Noi ne asigurăm că este cât mai fiabil și mai sigur posibil, dar succesul inițiativei lor va depinde de ei, de puterea campaniilor, de felul în care comunică ei.</w:t>
      </w:r>
    </w:p>
    <w:p w14:paraId="227C5103" w14:textId="21A38D47" w:rsidR="00EA608A" w:rsidRDefault="00EA608A" w:rsidP="00913C3B">
      <w:pPr>
        <w:jc w:val="both"/>
      </w:pPr>
      <w:r>
        <w:t xml:space="preserve">Succesul inițiativei va depinde de ei.</w:t>
      </w:r>
      <w:r>
        <w:t xml:space="preserve"> </w:t>
      </w:r>
      <w:r>
        <w:t xml:space="preserve">Cred că organizatorii trebuie să fie conștienți de acest lucru.</w:t>
      </w:r>
      <w:r>
        <w:t xml:space="preserve"> </w:t>
      </w:r>
      <w:r>
        <w:t xml:space="preserve">Vom face tot ce ne stă în putință pentru a-i ajuta, dar ține de ei să depună eforturi unde trebuie și să câștige sprijin.</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Sylvia Kersemakers, șefa echipei pentru Inițiativa cetățenească europeană:</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Mulțumim, Jérôme, pentru toate detaliile și opiniile despre SCCO. Stimați organizatori actuali și potențiali, sper că ați aflat astfel de ce există acest sistem și cum vă poate sluji el în campania de colectare online.</w:t>
      </w:r>
      <w:r>
        <w:t xml:space="preserve"> </w:t>
      </w:r>
      <w:r>
        <w:t xml:space="preserve">Vă încurajez să descoperiți sistemul, să îi valorificați avantajele și să beneficiați de serviciile pe care le furnizăm împreună cu sistemul.</w:t>
      </w:r>
      <w:r>
        <w:t xml:space="preserve"> </w:t>
      </w:r>
    </w:p>
    <w:p w14:paraId="016D4F9F" w14:textId="07787F3C" w:rsidR="00EA608A" w:rsidRDefault="00EA608A" w:rsidP="00913C3B">
      <w:pPr>
        <w:jc w:val="both"/>
      </w:pPr>
      <w:r>
        <w:t xml:space="preserve">Aș dori să adaug că puteți găsi și mai multe informații pe site-ul nostru și pe Forumul ICE, canale create pentru a vă oferi inclusiv consiliere juridică, consiliere în campanie și o multitudine de alte oportunități de învățare, în cazul în care doriți să organizați o inițiativă. Vă invit așadar să explorați toate resursele și să luați inițiativa!</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